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D79" w:rsidRPr="002A4D79" w:rsidRDefault="00AC7A05" w:rsidP="002A4D79">
      <w:pPr>
        <w:ind w:right="-142"/>
        <w:jc w:val="center"/>
        <w:rPr>
          <w:rFonts w:ascii="Arial" w:hAnsi="Arial" w:cs="Arial"/>
          <w:sz w:val="24"/>
          <w:szCs w:val="24"/>
        </w:rPr>
      </w:pPr>
      <w:r>
        <w:rPr>
          <w:rFonts w:ascii="Arial" w:hAnsi="Arial" w:cs="Arial"/>
          <w:sz w:val="24"/>
          <w:szCs w:val="24"/>
        </w:rPr>
        <w:t>ф</w:t>
      </w:r>
      <w:r w:rsidR="002A4D79">
        <w:rPr>
          <w:rFonts w:ascii="Arial" w:hAnsi="Arial" w:cs="Arial"/>
          <w:sz w:val="24"/>
          <w:szCs w:val="24"/>
        </w:rPr>
        <w:t xml:space="preserve">едеральное </w:t>
      </w:r>
      <w:r w:rsidR="002A4D79" w:rsidRPr="002A4D79">
        <w:rPr>
          <w:rFonts w:ascii="Arial" w:hAnsi="Arial" w:cs="Arial"/>
          <w:sz w:val="24"/>
          <w:szCs w:val="24"/>
        </w:rPr>
        <w:t>государственное бюджетное образовательное учреждение</w:t>
      </w:r>
    </w:p>
    <w:p w:rsidR="002A4D79" w:rsidRPr="002A4D79" w:rsidRDefault="002A4D79" w:rsidP="002A4D79">
      <w:pPr>
        <w:ind w:right="-142"/>
        <w:jc w:val="center"/>
        <w:rPr>
          <w:rFonts w:ascii="Arial" w:hAnsi="Arial" w:cs="Arial"/>
          <w:sz w:val="24"/>
          <w:szCs w:val="24"/>
        </w:rPr>
      </w:pPr>
      <w:r w:rsidRPr="002A4D79">
        <w:rPr>
          <w:rFonts w:ascii="Arial" w:hAnsi="Arial" w:cs="Arial"/>
          <w:sz w:val="24"/>
          <w:szCs w:val="24"/>
        </w:rPr>
        <w:t>высшего образования</w:t>
      </w:r>
    </w:p>
    <w:p w:rsidR="002A4D79" w:rsidRPr="002A4D79" w:rsidRDefault="002A4D79" w:rsidP="002A4D79">
      <w:pPr>
        <w:ind w:right="-142"/>
        <w:jc w:val="center"/>
        <w:rPr>
          <w:rFonts w:ascii="Arial" w:hAnsi="Arial" w:cs="Arial"/>
          <w:sz w:val="24"/>
          <w:szCs w:val="24"/>
        </w:rPr>
      </w:pPr>
      <w:r w:rsidRPr="002A4D79">
        <w:rPr>
          <w:rFonts w:ascii="Arial" w:hAnsi="Arial" w:cs="Arial"/>
          <w:sz w:val="24"/>
          <w:szCs w:val="24"/>
        </w:rPr>
        <w:t>«Пермская государственная фармацевтическая академия»</w:t>
      </w:r>
    </w:p>
    <w:p w:rsidR="002A4D79" w:rsidRPr="002A4D79" w:rsidRDefault="002A4D79" w:rsidP="002A4D79">
      <w:pPr>
        <w:ind w:right="-142"/>
        <w:jc w:val="center"/>
        <w:rPr>
          <w:rFonts w:ascii="Arial" w:hAnsi="Arial" w:cs="Arial"/>
          <w:sz w:val="24"/>
          <w:szCs w:val="24"/>
        </w:rPr>
      </w:pPr>
      <w:r w:rsidRPr="002A4D79">
        <w:rPr>
          <w:rFonts w:ascii="Arial" w:hAnsi="Arial" w:cs="Arial"/>
          <w:sz w:val="24"/>
          <w:szCs w:val="24"/>
        </w:rPr>
        <w:t>Министерства здравоохранения Российской Федерации</w:t>
      </w:r>
    </w:p>
    <w:p w:rsidR="002A4D79" w:rsidRPr="002A4D79" w:rsidRDefault="002A4D79" w:rsidP="002A4D79">
      <w:pPr>
        <w:spacing w:line="360" w:lineRule="auto"/>
        <w:jc w:val="center"/>
        <w:rPr>
          <w:rFonts w:ascii="Arial" w:hAnsi="Arial" w:cs="Arial"/>
          <w:sz w:val="24"/>
          <w:szCs w:val="24"/>
        </w:rPr>
      </w:pPr>
    </w:p>
    <w:p w:rsidR="002A4D79" w:rsidRPr="002A4D79" w:rsidRDefault="002A4D79" w:rsidP="002A4D79">
      <w:pPr>
        <w:spacing w:line="360" w:lineRule="auto"/>
        <w:jc w:val="center"/>
        <w:rPr>
          <w:rFonts w:ascii="Arial" w:hAnsi="Arial" w:cs="Arial"/>
          <w:sz w:val="24"/>
          <w:szCs w:val="24"/>
        </w:rPr>
      </w:pPr>
    </w:p>
    <w:p w:rsidR="002A4D79" w:rsidRPr="002A4D79" w:rsidRDefault="002A4D79" w:rsidP="002A4D79">
      <w:pPr>
        <w:spacing w:line="360" w:lineRule="auto"/>
        <w:jc w:val="center"/>
        <w:rPr>
          <w:rFonts w:ascii="Arial" w:hAnsi="Arial" w:cs="Arial"/>
          <w:sz w:val="24"/>
          <w:szCs w:val="24"/>
        </w:rPr>
      </w:pPr>
    </w:p>
    <w:p w:rsidR="002A4D79" w:rsidRPr="002A4D79" w:rsidRDefault="002A4D79" w:rsidP="002A4D79">
      <w:pPr>
        <w:spacing w:line="360" w:lineRule="auto"/>
        <w:jc w:val="center"/>
        <w:rPr>
          <w:rFonts w:ascii="Arial" w:hAnsi="Arial" w:cs="Arial"/>
          <w:sz w:val="24"/>
          <w:szCs w:val="24"/>
        </w:rPr>
      </w:pPr>
    </w:p>
    <w:p w:rsidR="002A4D79" w:rsidRPr="002A4D79" w:rsidRDefault="002A4D79" w:rsidP="002A4D79">
      <w:pPr>
        <w:jc w:val="center"/>
        <w:rPr>
          <w:rFonts w:ascii="Arial" w:hAnsi="Arial" w:cs="Arial"/>
          <w:b/>
          <w:sz w:val="24"/>
          <w:szCs w:val="24"/>
        </w:rPr>
      </w:pPr>
    </w:p>
    <w:p w:rsidR="002A4D79" w:rsidRPr="00A0042E" w:rsidRDefault="002A4D79" w:rsidP="002A4D79">
      <w:pPr>
        <w:jc w:val="center"/>
        <w:rPr>
          <w:rFonts w:ascii="Arial" w:hAnsi="Arial" w:cs="Arial"/>
          <w:b/>
          <w:sz w:val="52"/>
          <w:szCs w:val="52"/>
        </w:rPr>
      </w:pPr>
      <w:r w:rsidRPr="00A0042E">
        <w:rPr>
          <w:rFonts w:ascii="Arial" w:hAnsi="Arial" w:cs="Arial"/>
          <w:b/>
          <w:sz w:val="52"/>
          <w:szCs w:val="52"/>
        </w:rPr>
        <w:t xml:space="preserve">ПРАВИЛА </w:t>
      </w:r>
    </w:p>
    <w:p w:rsidR="002A4D79" w:rsidRPr="00A0042E" w:rsidRDefault="002A4D79" w:rsidP="002A4D79">
      <w:pPr>
        <w:jc w:val="center"/>
        <w:rPr>
          <w:rFonts w:ascii="Arial" w:hAnsi="Arial" w:cs="Arial"/>
          <w:b/>
          <w:sz w:val="52"/>
          <w:szCs w:val="52"/>
        </w:rPr>
      </w:pPr>
      <w:r w:rsidRPr="00A0042E">
        <w:rPr>
          <w:rFonts w:ascii="Arial" w:hAnsi="Arial" w:cs="Arial"/>
          <w:b/>
          <w:sz w:val="52"/>
          <w:szCs w:val="52"/>
        </w:rPr>
        <w:t xml:space="preserve">ВНУТРЕННЕГО ТРУДОВОГО </w:t>
      </w:r>
    </w:p>
    <w:p w:rsidR="002A4D79" w:rsidRPr="00A0042E" w:rsidRDefault="002A4D79" w:rsidP="002A4D79">
      <w:pPr>
        <w:jc w:val="center"/>
        <w:rPr>
          <w:rFonts w:ascii="Arial" w:hAnsi="Arial" w:cs="Arial"/>
          <w:b/>
          <w:sz w:val="52"/>
          <w:szCs w:val="52"/>
        </w:rPr>
      </w:pPr>
      <w:r w:rsidRPr="00A0042E">
        <w:rPr>
          <w:rFonts w:ascii="Arial" w:hAnsi="Arial" w:cs="Arial"/>
          <w:b/>
          <w:sz w:val="52"/>
          <w:szCs w:val="52"/>
        </w:rPr>
        <w:t xml:space="preserve">РАСПОРЯДКА РАБОТНИКОВ </w:t>
      </w:r>
    </w:p>
    <w:p w:rsidR="002A4D79" w:rsidRPr="00A0042E" w:rsidRDefault="002A4D79" w:rsidP="002A4D79">
      <w:pPr>
        <w:jc w:val="center"/>
        <w:rPr>
          <w:rFonts w:ascii="Arial" w:hAnsi="Arial" w:cs="Arial"/>
          <w:b/>
          <w:sz w:val="52"/>
          <w:szCs w:val="52"/>
        </w:rPr>
      </w:pPr>
      <w:r w:rsidRPr="00A0042E">
        <w:rPr>
          <w:rFonts w:ascii="Arial" w:hAnsi="Arial" w:cs="Arial"/>
          <w:b/>
          <w:sz w:val="52"/>
          <w:szCs w:val="52"/>
        </w:rPr>
        <w:t xml:space="preserve">ПЕРМСКОЙ ГОСУДАРСТВЕННОЙ </w:t>
      </w:r>
    </w:p>
    <w:p w:rsidR="002A4D79" w:rsidRPr="00A0042E" w:rsidRDefault="002A4D79" w:rsidP="002A4D79">
      <w:pPr>
        <w:jc w:val="center"/>
        <w:rPr>
          <w:rFonts w:ascii="Arial" w:hAnsi="Arial" w:cs="Arial"/>
          <w:b/>
          <w:sz w:val="52"/>
          <w:szCs w:val="52"/>
        </w:rPr>
      </w:pPr>
      <w:r w:rsidRPr="00A0042E">
        <w:rPr>
          <w:rFonts w:ascii="Arial" w:hAnsi="Arial" w:cs="Arial"/>
          <w:b/>
          <w:sz w:val="52"/>
          <w:szCs w:val="52"/>
        </w:rPr>
        <w:t>ФАРМАЦЕВТИЧЕСКОЙ АКАДЕМИИ</w:t>
      </w:r>
    </w:p>
    <w:p w:rsidR="002A4D79" w:rsidRPr="002A4D79" w:rsidRDefault="002A4D79" w:rsidP="002A4D79">
      <w:pPr>
        <w:jc w:val="center"/>
        <w:rPr>
          <w:rFonts w:ascii="Arial" w:hAnsi="Arial" w:cs="Arial"/>
          <w:b/>
          <w:sz w:val="56"/>
          <w:szCs w:val="56"/>
        </w:rPr>
      </w:pPr>
    </w:p>
    <w:p w:rsidR="002A4D79" w:rsidRPr="002A4D79" w:rsidRDefault="002A4D79" w:rsidP="002A4D79">
      <w:pPr>
        <w:spacing w:line="360" w:lineRule="auto"/>
        <w:jc w:val="both"/>
        <w:rPr>
          <w:rFonts w:ascii="Arial" w:hAnsi="Arial" w:cs="Arial"/>
          <w:sz w:val="24"/>
          <w:szCs w:val="24"/>
        </w:rPr>
      </w:pPr>
    </w:p>
    <w:p w:rsidR="002A4D79" w:rsidRPr="002A4D79" w:rsidRDefault="002A4D79" w:rsidP="002A4D79">
      <w:pPr>
        <w:spacing w:line="360" w:lineRule="auto"/>
        <w:jc w:val="both"/>
        <w:rPr>
          <w:rFonts w:ascii="Arial" w:hAnsi="Arial" w:cs="Arial"/>
          <w:sz w:val="24"/>
          <w:szCs w:val="24"/>
        </w:rPr>
      </w:pPr>
    </w:p>
    <w:p w:rsidR="002A4D79" w:rsidRPr="002A4D79" w:rsidRDefault="002A4D79" w:rsidP="002A4D79">
      <w:pPr>
        <w:ind w:right="-142"/>
        <w:jc w:val="right"/>
        <w:rPr>
          <w:rFonts w:ascii="Arial" w:hAnsi="Arial" w:cs="Arial"/>
          <w:b/>
          <w:sz w:val="24"/>
          <w:szCs w:val="24"/>
        </w:rPr>
      </w:pPr>
    </w:p>
    <w:p w:rsidR="002A4D79" w:rsidRPr="002A4D79" w:rsidRDefault="002A4D79" w:rsidP="002A4D79">
      <w:pPr>
        <w:ind w:left="5664" w:right="-142" w:firstLine="708"/>
        <w:jc w:val="center"/>
        <w:rPr>
          <w:rFonts w:ascii="Arial" w:hAnsi="Arial" w:cs="Arial"/>
          <w:sz w:val="24"/>
          <w:szCs w:val="24"/>
        </w:rPr>
      </w:pPr>
    </w:p>
    <w:p w:rsidR="002A4D79" w:rsidRPr="002A4D79" w:rsidRDefault="002A4D79" w:rsidP="002A4D79">
      <w:pPr>
        <w:ind w:left="5664" w:right="-142" w:firstLine="708"/>
        <w:jc w:val="center"/>
        <w:rPr>
          <w:rFonts w:ascii="Arial" w:hAnsi="Arial" w:cs="Arial"/>
          <w:sz w:val="24"/>
          <w:szCs w:val="24"/>
        </w:rPr>
      </w:pPr>
    </w:p>
    <w:p w:rsidR="002A4D79" w:rsidRPr="002A4D79" w:rsidRDefault="002A4D79" w:rsidP="002A4D79">
      <w:pPr>
        <w:ind w:left="5664" w:right="-142" w:firstLine="708"/>
        <w:jc w:val="center"/>
        <w:rPr>
          <w:rFonts w:ascii="Arial" w:hAnsi="Arial" w:cs="Arial"/>
          <w:sz w:val="24"/>
          <w:szCs w:val="24"/>
        </w:rPr>
      </w:pPr>
    </w:p>
    <w:p w:rsidR="002A4D79" w:rsidRPr="002A4D79" w:rsidRDefault="002A4D79" w:rsidP="002A4D79">
      <w:pPr>
        <w:ind w:left="5664" w:right="-142" w:firstLine="708"/>
        <w:jc w:val="center"/>
        <w:rPr>
          <w:rFonts w:ascii="Arial" w:hAnsi="Arial" w:cs="Arial"/>
          <w:sz w:val="24"/>
          <w:szCs w:val="24"/>
        </w:rPr>
      </w:pPr>
    </w:p>
    <w:p w:rsidR="002A4D79" w:rsidRPr="002A4D79" w:rsidRDefault="002A4D79" w:rsidP="002A4D79">
      <w:pPr>
        <w:ind w:left="5664" w:right="-142" w:firstLine="708"/>
        <w:jc w:val="center"/>
        <w:rPr>
          <w:rFonts w:ascii="Arial" w:hAnsi="Arial" w:cs="Arial"/>
          <w:sz w:val="24"/>
          <w:szCs w:val="24"/>
        </w:rPr>
      </w:pPr>
    </w:p>
    <w:p w:rsidR="002A4D79" w:rsidRPr="002A4D79" w:rsidRDefault="002A4D79" w:rsidP="002A4D79">
      <w:pPr>
        <w:ind w:left="5664" w:right="-142" w:firstLine="708"/>
        <w:jc w:val="center"/>
        <w:rPr>
          <w:rFonts w:ascii="Arial" w:hAnsi="Arial" w:cs="Arial"/>
          <w:sz w:val="24"/>
          <w:szCs w:val="24"/>
        </w:rPr>
      </w:pPr>
    </w:p>
    <w:p w:rsidR="002A4D79" w:rsidRPr="002A4D79" w:rsidRDefault="002A4D79" w:rsidP="002A4D79">
      <w:pPr>
        <w:ind w:left="5664" w:right="-142" w:firstLine="708"/>
        <w:jc w:val="center"/>
        <w:rPr>
          <w:rFonts w:ascii="Arial" w:hAnsi="Arial" w:cs="Arial"/>
          <w:sz w:val="24"/>
          <w:szCs w:val="24"/>
        </w:rPr>
      </w:pPr>
    </w:p>
    <w:p w:rsidR="002A4D79" w:rsidRPr="002A4D79" w:rsidRDefault="002A4D79" w:rsidP="002A4D79">
      <w:pPr>
        <w:ind w:left="5664" w:right="-142" w:firstLine="708"/>
        <w:jc w:val="center"/>
        <w:rPr>
          <w:rFonts w:ascii="Arial" w:hAnsi="Arial" w:cs="Arial"/>
          <w:sz w:val="24"/>
          <w:szCs w:val="24"/>
        </w:rPr>
      </w:pPr>
    </w:p>
    <w:p w:rsidR="002A4D79" w:rsidRPr="002A4D79" w:rsidRDefault="002A4D79" w:rsidP="002A4D79">
      <w:pPr>
        <w:ind w:left="5664" w:right="-142" w:firstLine="708"/>
        <w:jc w:val="center"/>
        <w:rPr>
          <w:rFonts w:ascii="Arial" w:hAnsi="Arial" w:cs="Arial"/>
          <w:sz w:val="24"/>
          <w:szCs w:val="24"/>
        </w:rPr>
      </w:pPr>
    </w:p>
    <w:p w:rsidR="002A4D79" w:rsidRPr="002A4D79" w:rsidRDefault="002A4D79" w:rsidP="002A4D79">
      <w:pPr>
        <w:ind w:left="5664" w:right="-142" w:firstLine="708"/>
        <w:jc w:val="center"/>
        <w:rPr>
          <w:rFonts w:ascii="Arial" w:hAnsi="Arial" w:cs="Arial"/>
          <w:sz w:val="24"/>
          <w:szCs w:val="24"/>
        </w:rPr>
      </w:pPr>
    </w:p>
    <w:p w:rsidR="002A4D79" w:rsidRPr="002A4D79" w:rsidRDefault="002A4D79" w:rsidP="002A4D79">
      <w:pPr>
        <w:ind w:left="5664" w:right="-142" w:firstLine="708"/>
        <w:jc w:val="center"/>
        <w:rPr>
          <w:rFonts w:ascii="Arial" w:hAnsi="Arial" w:cs="Arial"/>
          <w:sz w:val="24"/>
          <w:szCs w:val="24"/>
        </w:rPr>
      </w:pPr>
    </w:p>
    <w:p w:rsidR="002A4D79" w:rsidRPr="002A4D79" w:rsidRDefault="002A4D79" w:rsidP="002A4D79">
      <w:pPr>
        <w:ind w:right="-142"/>
        <w:rPr>
          <w:rFonts w:ascii="Arial" w:hAnsi="Arial" w:cs="Arial"/>
          <w:sz w:val="24"/>
          <w:szCs w:val="24"/>
        </w:rPr>
      </w:pPr>
      <w:r w:rsidRPr="002A4D79">
        <w:rPr>
          <w:rFonts w:ascii="Arial" w:hAnsi="Arial" w:cs="Arial"/>
          <w:sz w:val="24"/>
          <w:szCs w:val="24"/>
        </w:rPr>
        <w:tab/>
      </w:r>
      <w:r w:rsidRPr="002A4D79">
        <w:rPr>
          <w:rFonts w:ascii="Arial" w:hAnsi="Arial" w:cs="Arial"/>
          <w:sz w:val="24"/>
          <w:szCs w:val="24"/>
        </w:rPr>
        <w:tab/>
      </w:r>
      <w:r w:rsidRPr="002A4D79">
        <w:rPr>
          <w:rFonts w:ascii="Arial" w:hAnsi="Arial" w:cs="Arial"/>
          <w:sz w:val="24"/>
          <w:szCs w:val="24"/>
        </w:rPr>
        <w:tab/>
      </w:r>
      <w:r w:rsidRPr="002A4D79">
        <w:rPr>
          <w:rFonts w:ascii="Arial" w:hAnsi="Arial" w:cs="Arial"/>
          <w:sz w:val="24"/>
          <w:szCs w:val="24"/>
        </w:rPr>
        <w:tab/>
      </w:r>
      <w:r w:rsidRPr="002A4D79">
        <w:rPr>
          <w:rFonts w:ascii="Arial" w:hAnsi="Arial" w:cs="Arial"/>
          <w:sz w:val="24"/>
          <w:szCs w:val="24"/>
        </w:rPr>
        <w:tab/>
      </w:r>
      <w:r w:rsidRPr="002A4D79">
        <w:rPr>
          <w:rFonts w:ascii="Arial" w:hAnsi="Arial" w:cs="Arial"/>
          <w:sz w:val="24"/>
          <w:szCs w:val="24"/>
        </w:rPr>
        <w:tab/>
        <w:t>Пермь, 2019 г.</w:t>
      </w:r>
    </w:p>
    <w:p w:rsidR="002A4D79" w:rsidRPr="002A4D79" w:rsidRDefault="002A4D79" w:rsidP="002A4D79">
      <w:pPr>
        <w:tabs>
          <w:tab w:val="left" w:pos="7360"/>
        </w:tabs>
        <w:ind w:right="-142"/>
        <w:rPr>
          <w:rFonts w:ascii="Arial" w:hAnsi="Arial" w:cs="Arial"/>
          <w:b/>
          <w:sz w:val="24"/>
          <w:szCs w:val="24"/>
        </w:rPr>
      </w:pPr>
      <w:r w:rsidRPr="002A4D79">
        <w:rPr>
          <w:rFonts w:ascii="Arial" w:hAnsi="Arial" w:cs="Arial"/>
          <w:b/>
          <w:sz w:val="24"/>
          <w:szCs w:val="24"/>
        </w:rPr>
        <w:tab/>
      </w:r>
    </w:p>
    <w:p w:rsidR="002A4D79" w:rsidRPr="002A4D79" w:rsidRDefault="002A4D79" w:rsidP="002A4D79">
      <w:pPr>
        <w:ind w:right="-142"/>
        <w:rPr>
          <w:rFonts w:ascii="Arial" w:hAnsi="Arial" w:cs="Arial"/>
          <w:b/>
          <w:sz w:val="24"/>
          <w:szCs w:val="24"/>
        </w:rPr>
      </w:pPr>
    </w:p>
    <w:p w:rsidR="002A4D79" w:rsidRPr="002A4D79" w:rsidRDefault="002A4D79" w:rsidP="002A4D79">
      <w:pPr>
        <w:tabs>
          <w:tab w:val="left" w:pos="7371"/>
        </w:tabs>
        <w:jc w:val="right"/>
        <w:rPr>
          <w:rFonts w:ascii="Arial" w:hAnsi="Arial" w:cs="Arial"/>
          <w:b/>
          <w:sz w:val="24"/>
          <w:szCs w:val="24"/>
        </w:rPr>
      </w:pPr>
      <w:r w:rsidRPr="002A4D79">
        <w:rPr>
          <w:rFonts w:ascii="Arial" w:hAnsi="Arial" w:cs="Arial"/>
          <w:sz w:val="24"/>
          <w:szCs w:val="24"/>
        </w:rPr>
        <w:br w:type="page"/>
      </w:r>
    </w:p>
    <w:p w:rsidR="002A4D79" w:rsidRDefault="002A4D79" w:rsidP="002A4D79">
      <w:pPr>
        <w:ind w:firstLine="709"/>
        <w:jc w:val="center"/>
        <w:rPr>
          <w:rFonts w:ascii="Arial" w:hAnsi="Arial" w:cs="Arial"/>
          <w:b/>
          <w:sz w:val="24"/>
          <w:szCs w:val="24"/>
        </w:rPr>
      </w:pPr>
    </w:p>
    <w:p w:rsidR="002A4D79" w:rsidRPr="002A4D79" w:rsidRDefault="002A4D79" w:rsidP="002A4D79">
      <w:pPr>
        <w:ind w:firstLine="709"/>
        <w:jc w:val="center"/>
        <w:rPr>
          <w:rFonts w:ascii="Arial" w:hAnsi="Arial" w:cs="Arial"/>
          <w:b/>
          <w:sz w:val="24"/>
          <w:szCs w:val="24"/>
        </w:rPr>
      </w:pPr>
      <w:r w:rsidRPr="002A4D79">
        <w:rPr>
          <w:rFonts w:ascii="Arial" w:hAnsi="Arial" w:cs="Arial"/>
          <w:b/>
          <w:sz w:val="24"/>
          <w:szCs w:val="24"/>
        </w:rPr>
        <w:t>ПРЕДИСЛОВИЕ</w:t>
      </w:r>
    </w:p>
    <w:p w:rsidR="002A4D79" w:rsidRPr="002A4D79" w:rsidRDefault="002A4D79" w:rsidP="002A4D79">
      <w:pPr>
        <w:ind w:firstLine="709"/>
        <w:jc w:val="both"/>
        <w:rPr>
          <w:rFonts w:ascii="Arial" w:hAnsi="Arial" w:cs="Arial"/>
          <w:sz w:val="24"/>
          <w:szCs w:val="24"/>
        </w:rPr>
      </w:pPr>
    </w:p>
    <w:p w:rsidR="002A4D79" w:rsidRPr="002A4D79" w:rsidRDefault="002A4D79" w:rsidP="002A4D79">
      <w:pPr>
        <w:numPr>
          <w:ilvl w:val="0"/>
          <w:numId w:val="28"/>
        </w:numPr>
        <w:jc w:val="both"/>
        <w:rPr>
          <w:rFonts w:ascii="Arial" w:hAnsi="Arial" w:cs="Arial"/>
          <w:sz w:val="24"/>
          <w:szCs w:val="24"/>
        </w:rPr>
      </w:pPr>
      <w:r w:rsidRPr="002A4D79">
        <w:rPr>
          <w:rFonts w:ascii="Arial" w:hAnsi="Arial" w:cs="Arial"/>
          <w:sz w:val="24"/>
          <w:szCs w:val="24"/>
        </w:rPr>
        <w:t>РАЗРАБОТАН И ВНЕСЕН: Отделом менеджмента качества</w:t>
      </w:r>
    </w:p>
    <w:p w:rsidR="002A4D79" w:rsidRPr="002A4D79" w:rsidRDefault="002A4D79" w:rsidP="002A4D79">
      <w:pPr>
        <w:tabs>
          <w:tab w:val="num" w:pos="540"/>
        </w:tabs>
        <w:ind w:left="720" w:hanging="360"/>
        <w:jc w:val="both"/>
        <w:rPr>
          <w:rFonts w:ascii="Arial" w:hAnsi="Arial" w:cs="Arial"/>
          <w:sz w:val="24"/>
          <w:szCs w:val="24"/>
        </w:rPr>
      </w:pPr>
    </w:p>
    <w:p w:rsidR="002A4D79" w:rsidRPr="002A4D79" w:rsidRDefault="002A4D79" w:rsidP="002A4D79">
      <w:pPr>
        <w:numPr>
          <w:ilvl w:val="0"/>
          <w:numId w:val="28"/>
        </w:numPr>
        <w:jc w:val="both"/>
        <w:rPr>
          <w:rFonts w:ascii="Arial" w:hAnsi="Arial" w:cs="Arial"/>
          <w:sz w:val="24"/>
          <w:szCs w:val="24"/>
        </w:rPr>
      </w:pPr>
      <w:r w:rsidRPr="002A4D79">
        <w:rPr>
          <w:rFonts w:ascii="Arial" w:hAnsi="Arial" w:cs="Arial"/>
          <w:sz w:val="24"/>
          <w:szCs w:val="24"/>
        </w:rPr>
        <w:t xml:space="preserve">УТВЕРЖДЕН И ВВЕДЕН В ДЕЙСТВИЕ Распоряжением ректора академии № </w:t>
      </w:r>
      <w:r w:rsidR="00F27615">
        <w:rPr>
          <w:rFonts w:ascii="Arial" w:hAnsi="Arial" w:cs="Arial"/>
          <w:sz w:val="24"/>
          <w:szCs w:val="24"/>
        </w:rPr>
        <w:t>34</w:t>
      </w:r>
      <w:r w:rsidRPr="002A4D79">
        <w:rPr>
          <w:rFonts w:ascii="Arial" w:hAnsi="Arial" w:cs="Arial"/>
          <w:sz w:val="24"/>
          <w:szCs w:val="24"/>
        </w:rPr>
        <w:t xml:space="preserve"> от «04» </w:t>
      </w:r>
      <w:r w:rsidR="00F27615">
        <w:rPr>
          <w:rFonts w:ascii="Arial" w:hAnsi="Arial" w:cs="Arial"/>
          <w:sz w:val="24"/>
          <w:szCs w:val="24"/>
        </w:rPr>
        <w:t>июля</w:t>
      </w:r>
      <w:r w:rsidRPr="002A4D79">
        <w:rPr>
          <w:rFonts w:ascii="Arial" w:hAnsi="Arial" w:cs="Arial"/>
          <w:sz w:val="24"/>
          <w:szCs w:val="24"/>
        </w:rPr>
        <w:t xml:space="preserve"> 2019 г.</w:t>
      </w:r>
    </w:p>
    <w:p w:rsidR="002A4D79" w:rsidRPr="002A4D79" w:rsidRDefault="002A4D79" w:rsidP="002A4D79">
      <w:pPr>
        <w:jc w:val="both"/>
        <w:rPr>
          <w:rFonts w:ascii="Arial" w:hAnsi="Arial" w:cs="Arial"/>
          <w:sz w:val="24"/>
          <w:szCs w:val="24"/>
        </w:rPr>
      </w:pPr>
    </w:p>
    <w:p w:rsidR="002A4D79" w:rsidRPr="002A4D79" w:rsidRDefault="002A4D79" w:rsidP="002A4D79">
      <w:pPr>
        <w:numPr>
          <w:ilvl w:val="0"/>
          <w:numId w:val="28"/>
        </w:numPr>
        <w:jc w:val="both"/>
        <w:rPr>
          <w:rFonts w:ascii="Arial" w:hAnsi="Arial" w:cs="Arial"/>
          <w:sz w:val="24"/>
          <w:szCs w:val="24"/>
        </w:rPr>
      </w:pPr>
      <w:r w:rsidRPr="002A4D79">
        <w:rPr>
          <w:rFonts w:ascii="Arial" w:hAnsi="Arial" w:cs="Arial"/>
          <w:sz w:val="24"/>
          <w:szCs w:val="24"/>
        </w:rPr>
        <w:t>СТО соответствует требованиям  ГОСТ Р ИСО 9001-2015 (ISO 9001:2015).</w:t>
      </w:r>
    </w:p>
    <w:p w:rsidR="002A4D79" w:rsidRPr="002A4D79" w:rsidRDefault="002A4D79" w:rsidP="002A4D79">
      <w:pPr>
        <w:tabs>
          <w:tab w:val="num" w:pos="540"/>
        </w:tabs>
        <w:ind w:left="720" w:hanging="360"/>
        <w:jc w:val="both"/>
        <w:rPr>
          <w:rFonts w:ascii="Arial" w:hAnsi="Arial" w:cs="Arial"/>
          <w:sz w:val="24"/>
          <w:szCs w:val="24"/>
        </w:rPr>
      </w:pP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ВВЕДЕН взамен утратившего действие СТО.II.01.14 «Правила внутреннего трудового распорядка работников Пермской государственной фармацевтической академии».</w:t>
      </w:r>
    </w:p>
    <w:p w:rsidR="002A4D79" w:rsidRPr="002A4D79" w:rsidRDefault="002A4D79" w:rsidP="002A4D79">
      <w:pPr>
        <w:pStyle w:val="a3"/>
        <w:ind w:right="-108"/>
        <w:jc w:val="center"/>
        <w:rPr>
          <w:rFonts w:ascii="Arial" w:hAnsi="Arial" w:cs="Arial"/>
          <w:sz w:val="24"/>
          <w:szCs w:val="24"/>
        </w:rPr>
      </w:pP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Настоящий стандарт не может быть полностью или частично воспроизведен, тиражирован и распространен без разрешения ректора академии.</w:t>
      </w: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spacing w:line="360" w:lineRule="auto"/>
        <w:jc w:val="center"/>
        <w:rPr>
          <w:rFonts w:ascii="Arial" w:hAnsi="Arial" w:cs="Arial"/>
          <w:b/>
          <w:sz w:val="24"/>
          <w:szCs w:val="24"/>
        </w:rPr>
      </w:pPr>
    </w:p>
    <w:p w:rsidR="002A4D79" w:rsidRPr="002A4D79" w:rsidRDefault="002A4D79" w:rsidP="002A4D79">
      <w:pPr>
        <w:spacing w:line="360" w:lineRule="auto"/>
        <w:jc w:val="center"/>
        <w:rPr>
          <w:rFonts w:ascii="Arial" w:hAnsi="Arial" w:cs="Arial"/>
          <w:b/>
          <w:sz w:val="24"/>
          <w:szCs w:val="24"/>
        </w:rPr>
      </w:pPr>
    </w:p>
    <w:p w:rsidR="002A4D79" w:rsidRPr="002A4D79" w:rsidRDefault="002A4D79" w:rsidP="002A4D79">
      <w:pPr>
        <w:spacing w:line="360" w:lineRule="auto"/>
        <w:jc w:val="center"/>
        <w:rPr>
          <w:rFonts w:ascii="Arial" w:hAnsi="Arial" w:cs="Arial"/>
          <w:b/>
          <w:sz w:val="24"/>
          <w:szCs w:val="24"/>
        </w:rPr>
      </w:pPr>
    </w:p>
    <w:p w:rsidR="002A4D79" w:rsidRPr="002A4D79" w:rsidRDefault="002A4D79" w:rsidP="002A4D79">
      <w:pPr>
        <w:spacing w:line="360" w:lineRule="auto"/>
        <w:jc w:val="center"/>
        <w:rPr>
          <w:rFonts w:ascii="Arial" w:hAnsi="Arial" w:cs="Arial"/>
          <w:b/>
          <w:sz w:val="24"/>
          <w:szCs w:val="24"/>
        </w:rPr>
      </w:pPr>
    </w:p>
    <w:p w:rsidR="002A4D79" w:rsidRPr="002A4D79" w:rsidRDefault="002A4D79" w:rsidP="002A4D79">
      <w:pPr>
        <w:spacing w:line="360" w:lineRule="auto"/>
        <w:jc w:val="center"/>
        <w:rPr>
          <w:rFonts w:ascii="Arial" w:hAnsi="Arial" w:cs="Arial"/>
          <w:b/>
          <w:sz w:val="24"/>
          <w:szCs w:val="24"/>
        </w:rPr>
      </w:pPr>
    </w:p>
    <w:p w:rsidR="002A4D79" w:rsidRPr="002A4D79" w:rsidRDefault="002A4D79" w:rsidP="002A4D79">
      <w:pPr>
        <w:spacing w:line="360" w:lineRule="auto"/>
        <w:jc w:val="center"/>
        <w:rPr>
          <w:rFonts w:ascii="Arial" w:hAnsi="Arial" w:cs="Arial"/>
          <w:b/>
          <w:sz w:val="24"/>
          <w:szCs w:val="24"/>
        </w:rPr>
      </w:pPr>
    </w:p>
    <w:p w:rsidR="002A4D79" w:rsidRPr="002A4D79" w:rsidRDefault="002A4D79" w:rsidP="002A4D79">
      <w:pPr>
        <w:spacing w:line="360" w:lineRule="auto"/>
        <w:jc w:val="center"/>
        <w:rPr>
          <w:rFonts w:ascii="Arial" w:hAnsi="Arial" w:cs="Arial"/>
          <w:b/>
          <w:sz w:val="24"/>
          <w:szCs w:val="24"/>
        </w:rPr>
      </w:pPr>
    </w:p>
    <w:p w:rsidR="002A4D79" w:rsidRDefault="002A4D79" w:rsidP="002A4D79">
      <w:pPr>
        <w:spacing w:line="360" w:lineRule="auto"/>
        <w:jc w:val="center"/>
        <w:rPr>
          <w:rFonts w:ascii="Arial" w:hAnsi="Arial" w:cs="Arial"/>
          <w:b/>
          <w:sz w:val="24"/>
          <w:szCs w:val="24"/>
        </w:rPr>
      </w:pPr>
    </w:p>
    <w:p w:rsidR="002A4D79" w:rsidRDefault="002A4D79" w:rsidP="002A4D79">
      <w:pPr>
        <w:spacing w:line="360" w:lineRule="auto"/>
        <w:jc w:val="center"/>
        <w:rPr>
          <w:rFonts w:ascii="Arial" w:hAnsi="Arial" w:cs="Arial"/>
          <w:b/>
          <w:sz w:val="24"/>
          <w:szCs w:val="24"/>
        </w:rPr>
      </w:pPr>
    </w:p>
    <w:p w:rsidR="002A4D79" w:rsidRDefault="002A4D79" w:rsidP="002A4D79">
      <w:pPr>
        <w:spacing w:line="360" w:lineRule="auto"/>
        <w:jc w:val="center"/>
        <w:rPr>
          <w:rFonts w:ascii="Arial" w:hAnsi="Arial" w:cs="Arial"/>
          <w:b/>
          <w:sz w:val="24"/>
          <w:szCs w:val="24"/>
        </w:rPr>
      </w:pPr>
    </w:p>
    <w:p w:rsidR="002A4D79" w:rsidRPr="002A4D79" w:rsidRDefault="002A4D79" w:rsidP="002A4D79">
      <w:pPr>
        <w:spacing w:line="360" w:lineRule="auto"/>
        <w:jc w:val="center"/>
        <w:rPr>
          <w:rFonts w:ascii="Arial" w:hAnsi="Arial" w:cs="Arial"/>
          <w:b/>
          <w:sz w:val="24"/>
          <w:szCs w:val="24"/>
        </w:rPr>
      </w:pPr>
    </w:p>
    <w:p w:rsidR="002A4D79" w:rsidRPr="002A4D79" w:rsidRDefault="002A4D79" w:rsidP="002A4D79">
      <w:pPr>
        <w:spacing w:line="360" w:lineRule="auto"/>
        <w:jc w:val="center"/>
        <w:rPr>
          <w:rFonts w:ascii="Arial" w:hAnsi="Arial" w:cs="Arial"/>
          <w:b/>
          <w:sz w:val="24"/>
          <w:szCs w:val="24"/>
        </w:rPr>
      </w:pPr>
    </w:p>
    <w:p w:rsidR="002A4D79" w:rsidRPr="002A4D79" w:rsidRDefault="002A4D79" w:rsidP="002A4D79">
      <w:pPr>
        <w:spacing w:line="360" w:lineRule="auto"/>
        <w:jc w:val="center"/>
        <w:rPr>
          <w:rFonts w:ascii="Arial" w:hAnsi="Arial" w:cs="Arial"/>
          <w:b/>
          <w:sz w:val="24"/>
          <w:szCs w:val="24"/>
        </w:rPr>
      </w:pPr>
      <w:r w:rsidRPr="002A4D79">
        <w:rPr>
          <w:rFonts w:ascii="Arial" w:hAnsi="Arial" w:cs="Arial"/>
          <w:b/>
          <w:sz w:val="24"/>
          <w:szCs w:val="24"/>
        </w:rPr>
        <w:t>СОДЕРЖАНИЕ</w:t>
      </w:r>
    </w:p>
    <w:tbl>
      <w:tblPr>
        <w:tblW w:w="9828" w:type="dxa"/>
        <w:tblLook w:val="01E0" w:firstRow="1" w:lastRow="1" w:firstColumn="1" w:lastColumn="1" w:noHBand="0" w:noVBand="0"/>
      </w:tblPr>
      <w:tblGrid>
        <w:gridCol w:w="648"/>
        <w:gridCol w:w="8640"/>
        <w:gridCol w:w="540"/>
      </w:tblGrid>
      <w:tr w:rsidR="002A4D79" w:rsidRPr="002A4D79" w:rsidTr="003E1CC5">
        <w:trPr>
          <w:trHeight w:val="645"/>
        </w:trPr>
        <w:tc>
          <w:tcPr>
            <w:tcW w:w="648" w:type="dxa"/>
            <w:vAlign w:val="center"/>
          </w:tcPr>
          <w:p w:rsidR="002A4D79" w:rsidRPr="002A4D79" w:rsidRDefault="002A4D79" w:rsidP="003E1CC5">
            <w:pPr>
              <w:numPr>
                <w:ilvl w:val="0"/>
                <w:numId w:val="12"/>
              </w:numPr>
              <w:ind w:left="0" w:firstLine="0"/>
              <w:rPr>
                <w:rFonts w:ascii="Arial" w:hAnsi="Arial" w:cs="Arial"/>
                <w:b/>
                <w:sz w:val="24"/>
                <w:szCs w:val="24"/>
              </w:rPr>
            </w:pPr>
          </w:p>
        </w:tc>
        <w:tc>
          <w:tcPr>
            <w:tcW w:w="8640" w:type="dxa"/>
            <w:vAlign w:val="center"/>
          </w:tcPr>
          <w:p w:rsidR="002A4D79" w:rsidRPr="002A4D79" w:rsidRDefault="002A4D79" w:rsidP="003E1CC5">
            <w:pPr>
              <w:rPr>
                <w:rFonts w:ascii="Arial" w:hAnsi="Arial" w:cs="Arial"/>
                <w:b/>
                <w:sz w:val="24"/>
                <w:szCs w:val="24"/>
              </w:rPr>
            </w:pPr>
            <w:r w:rsidRPr="002A4D79">
              <w:rPr>
                <w:rFonts w:ascii="Arial" w:hAnsi="Arial" w:cs="Arial"/>
                <w:b/>
                <w:sz w:val="24"/>
                <w:szCs w:val="24"/>
              </w:rPr>
              <w:t>ОБЛАСТЬ ПРИМЕНЕНИЯ……………………………………………..</w:t>
            </w:r>
          </w:p>
        </w:tc>
        <w:tc>
          <w:tcPr>
            <w:tcW w:w="540" w:type="dxa"/>
            <w:vAlign w:val="center"/>
          </w:tcPr>
          <w:p w:rsidR="002A4D79" w:rsidRPr="002A4D79" w:rsidRDefault="002A4D79" w:rsidP="003E1CC5">
            <w:pPr>
              <w:jc w:val="center"/>
              <w:rPr>
                <w:rFonts w:ascii="Arial" w:hAnsi="Arial" w:cs="Arial"/>
                <w:b/>
                <w:sz w:val="24"/>
                <w:szCs w:val="24"/>
              </w:rPr>
            </w:pPr>
            <w:r w:rsidRPr="002A4D79">
              <w:rPr>
                <w:rFonts w:ascii="Arial" w:hAnsi="Arial" w:cs="Arial"/>
                <w:b/>
                <w:sz w:val="24"/>
                <w:szCs w:val="24"/>
              </w:rPr>
              <w:t>4</w:t>
            </w:r>
          </w:p>
        </w:tc>
      </w:tr>
      <w:tr w:rsidR="002A4D79" w:rsidRPr="002A4D79" w:rsidTr="003E1CC5">
        <w:trPr>
          <w:trHeight w:val="645"/>
        </w:trPr>
        <w:tc>
          <w:tcPr>
            <w:tcW w:w="648" w:type="dxa"/>
            <w:vAlign w:val="center"/>
          </w:tcPr>
          <w:p w:rsidR="002A4D79" w:rsidRPr="002A4D79" w:rsidRDefault="002A4D79" w:rsidP="003E1CC5">
            <w:pPr>
              <w:numPr>
                <w:ilvl w:val="0"/>
                <w:numId w:val="12"/>
              </w:numPr>
              <w:ind w:left="0" w:firstLine="0"/>
              <w:rPr>
                <w:rFonts w:ascii="Arial" w:hAnsi="Arial" w:cs="Arial"/>
                <w:b/>
                <w:sz w:val="24"/>
                <w:szCs w:val="24"/>
              </w:rPr>
            </w:pPr>
          </w:p>
        </w:tc>
        <w:tc>
          <w:tcPr>
            <w:tcW w:w="8640" w:type="dxa"/>
            <w:vAlign w:val="center"/>
          </w:tcPr>
          <w:p w:rsidR="002A4D79" w:rsidRPr="002A4D79" w:rsidRDefault="002A4D79" w:rsidP="003E1CC5">
            <w:pPr>
              <w:rPr>
                <w:rFonts w:ascii="Arial" w:hAnsi="Arial" w:cs="Arial"/>
                <w:b/>
                <w:sz w:val="24"/>
                <w:szCs w:val="24"/>
              </w:rPr>
            </w:pPr>
            <w:r w:rsidRPr="002A4D79">
              <w:rPr>
                <w:rFonts w:ascii="Arial" w:hAnsi="Arial" w:cs="Arial"/>
                <w:b/>
                <w:sz w:val="24"/>
                <w:szCs w:val="24"/>
              </w:rPr>
              <w:t>НОРМАТИВНЫЕ ССЫЛКИ……………………………………………</w:t>
            </w:r>
          </w:p>
        </w:tc>
        <w:tc>
          <w:tcPr>
            <w:tcW w:w="540" w:type="dxa"/>
            <w:vAlign w:val="center"/>
          </w:tcPr>
          <w:p w:rsidR="002A4D79" w:rsidRPr="002A4D79" w:rsidRDefault="002A4D79" w:rsidP="003E1CC5">
            <w:pPr>
              <w:jc w:val="center"/>
              <w:rPr>
                <w:rFonts w:ascii="Arial" w:hAnsi="Arial" w:cs="Arial"/>
                <w:b/>
                <w:sz w:val="24"/>
                <w:szCs w:val="24"/>
              </w:rPr>
            </w:pPr>
            <w:r w:rsidRPr="002A4D79">
              <w:rPr>
                <w:rFonts w:ascii="Arial" w:hAnsi="Arial" w:cs="Arial"/>
                <w:b/>
                <w:sz w:val="24"/>
                <w:szCs w:val="24"/>
              </w:rPr>
              <w:t>4</w:t>
            </w:r>
          </w:p>
        </w:tc>
      </w:tr>
      <w:tr w:rsidR="002A4D79" w:rsidRPr="002A4D79" w:rsidTr="003E1CC5">
        <w:trPr>
          <w:trHeight w:val="645"/>
        </w:trPr>
        <w:tc>
          <w:tcPr>
            <w:tcW w:w="648" w:type="dxa"/>
            <w:vAlign w:val="center"/>
          </w:tcPr>
          <w:p w:rsidR="002A4D79" w:rsidRPr="002A4D79" w:rsidRDefault="002A4D79" w:rsidP="003E1CC5">
            <w:pPr>
              <w:numPr>
                <w:ilvl w:val="0"/>
                <w:numId w:val="12"/>
              </w:numPr>
              <w:ind w:left="0" w:firstLine="0"/>
              <w:rPr>
                <w:rFonts w:ascii="Arial" w:hAnsi="Arial" w:cs="Arial"/>
                <w:b/>
                <w:sz w:val="24"/>
                <w:szCs w:val="24"/>
              </w:rPr>
            </w:pPr>
          </w:p>
        </w:tc>
        <w:tc>
          <w:tcPr>
            <w:tcW w:w="8640" w:type="dxa"/>
            <w:vAlign w:val="center"/>
          </w:tcPr>
          <w:p w:rsidR="002A4D79" w:rsidRPr="002A4D79" w:rsidRDefault="002A4D79" w:rsidP="003E1CC5">
            <w:pPr>
              <w:rPr>
                <w:rFonts w:ascii="Arial" w:hAnsi="Arial" w:cs="Arial"/>
                <w:b/>
                <w:sz w:val="24"/>
                <w:szCs w:val="24"/>
              </w:rPr>
            </w:pPr>
            <w:r w:rsidRPr="002A4D79">
              <w:rPr>
                <w:rFonts w:ascii="Arial" w:hAnsi="Arial" w:cs="Arial"/>
                <w:b/>
                <w:sz w:val="24"/>
                <w:szCs w:val="24"/>
              </w:rPr>
              <w:t>ОСНОВНЫЕ ТЕРМИНЫ, ОПРЕДЕЛЕНИЯ И СОКРАЩЕНИЯ…..</w:t>
            </w:r>
          </w:p>
        </w:tc>
        <w:tc>
          <w:tcPr>
            <w:tcW w:w="540" w:type="dxa"/>
            <w:vAlign w:val="center"/>
          </w:tcPr>
          <w:p w:rsidR="002A4D79" w:rsidRPr="002A4D79" w:rsidRDefault="002A4D79" w:rsidP="003E1CC5">
            <w:pPr>
              <w:jc w:val="center"/>
              <w:rPr>
                <w:rFonts w:ascii="Arial" w:hAnsi="Arial" w:cs="Arial"/>
                <w:b/>
                <w:sz w:val="24"/>
                <w:szCs w:val="24"/>
              </w:rPr>
            </w:pPr>
            <w:r w:rsidRPr="002A4D79">
              <w:rPr>
                <w:rFonts w:ascii="Arial" w:hAnsi="Arial" w:cs="Arial"/>
                <w:b/>
                <w:sz w:val="24"/>
                <w:szCs w:val="24"/>
              </w:rPr>
              <w:t>4</w:t>
            </w:r>
          </w:p>
        </w:tc>
      </w:tr>
      <w:tr w:rsidR="002A4D79" w:rsidRPr="002A4D79" w:rsidTr="003E1CC5">
        <w:trPr>
          <w:trHeight w:val="645"/>
        </w:trPr>
        <w:tc>
          <w:tcPr>
            <w:tcW w:w="648" w:type="dxa"/>
            <w:vAlign w:val="center"/>
          </w:tcPr>
          <w:p w:rsidR="002A4D79" w:rsidRPr="002A4D79" w:rsidRDefault="002A4D79" w:rsidP="003E1CC5">
            <w:pPr>
              <w:numPr>
                <w:ilvl w:val="0"/>
                <w:numId w:val="12"/>
              </w:numPr>
              <w:ind w:left="0" w:firstLine="0"/>
              <w:rPr>
                <w:rFonts w:ascii="Arial" w:hAnsi="Arial" w:cs="Arial"/>
                <w:b/>
                <w:sz w:val="24"/>
                <w:szCs w:val="24"/>
              </w:rPr>
            </w:pPr>
          </w:p>
        </w:tc>
        <w:tc>
          <w:tcPr>
            <w:tcW w:w="8640" w:type="dxa"/>
            <w:vAlign w:val="center"/>
          </w:tcPr>
          <w:p w:rsidR="002A4D79" w:rsidRPr="002A4D79" w:rsidRDefault="002A4D79" w:rsidP="003E1CC5">
            <w:pPr>
              <w:rPr>
                <w:rFonts w:ascii="Arial" w:hAnsi="Arial" w:cs="Arial"/>
                <w:b/>
                <w:sz w:val="24"/>
                <w:szCs w:val="24"/>
              </w:rPr>
            </w:pPr>
            <w:r w:rsidRPr="002A4D79">
              <w:rPr>
                <w:rFonts w:ascii="Arial" w:hAnsi="Arial" w:cs="Arial"/>
                <w:b/>
                <w:sz w:val="24"/>
                <w:szCs w:val="24"/>
              </w:rPr>
              <w:t>ОБЩИЕ ПОЛОЖЕНИЯ…………………………………………….......</w:t>
            </w:r>
          </w:p>
        </w:tc>
        <w:tc>
          <w:tcPr>
            <w:tcW w:w="540" w:type="dxa"/>
            <w:vAlign w:val="center"/>
          </w:tcPr>
          <w:p w:rsidR="002A4D79" w:rsidRPr="002A4D79" w:rsidRDefault="0002168C" w:rsidP="003E1CC5">
            <w:pPr>
              <w:jc w:val="center"/>
              <w:rPr>
                <w:rFonts w:ascii="Arial" w:hAnsi="Arial" w:cs="Arial"/>
                <w:b/>
                <w:sz w:val="24"/>
                <w:szCs w:val="24"/>
              </w:rPr>
            </w:pPr>
            <w:r>
              <w:rPr>
                <w:rFonts w:ascii="Arial" w:hAnsi="Arial" w:cs="Arial"/>
                <w:b/>
                <w:sz w:val="24"/>
                <w:szCs w:val="24"/>
              </w:rPr>
              <w:t>5</w:t>
            </w:r>
          </w:p>
        </w:tc>
      </w:tr>
      <w:tr w:rsidR="002A4D79" w:rsidRPr="002A4D79" w:rsidTr="003E1CC5">
        <w:trPr>
          <w:trHeight w:val="645"/>
        </w:trPr>
        <w:tc>
          <w:tcPr>
            <w:tcW w:w="648" w:type="dxa"/>
            <w:vAlign w:val="center"/>
          </w:tcPr>
          <w:p w:rsidR="002A4D79" w:rsidRPr="002A4D79" w:rsidRDefault="002A4D79" w:rsidP="003E1CC5">
            <w:pPr>
              <w:numPr>
                <w:ilvl w:val="0"/>
                <w:numId w:val="12"/>
              </w:numPr>
              <w:ind w:left="0" w:firstLine="0"/>
              <w:rPr>
                <w:rFonts w:ascii="Arial" w:hAnsi="Arial" w:cs="Arial"/>
                <w:b/>
                <w:sz w:val="24"/>
                <w:szCs w:val="24"/>
              </w:rPr>
            </w:pPr>
          </w:p>
        </w:tc>
        <w:tc>
          <w:tcPr>
            <w:tcW w:w="8640" w:type="dxa"/>
            <w:vAlign w:val="center"/>
          </w:tcPr>
          <w:p w:rsidR="002A4D79" w:rsidRPr="002A4D79" w:rsidRDefault="002A4D79" w:rsidP="003E1CC5">
            <w:pPr>
              <w:rPr>
                <w:rFonts w:ascii="Arial" w:hAnsi="Arial" w:cs="Arial"/>
                <w:b/>
                <w:sz w:val="24"/>
                <w:szCs w:val="24"/>
              </w:rPr>
            </w:pPr>
            <w:r w:rsidRPr="002A4D79">
              <w:rPr>
                <w:rFonts w:ascii="Arial" w:hAnsi="Arial" w:cs="Arial"/>
                <w:b/>
                <w:sz w:val="24"/>
                <w:szCs w:val="24"/>
              </w:rPr>
              <w:t>ПОРЯДОК ПРИЕМА И УВОЛЬНЕНИЯ РАБОТНИКОВ…………..</w:t>
            </w:r>
          </w:p>
        </w:tc>
        <w:tc>
          <w:tcPr>
            <w:tcW w:w="540" w:type="dxa"/>
            <w:vAlign w:val="center"/>
          </w:tcPr>
          <w:p w:rsidR="002A4D79" w:rsidRPr="002A4D79" w:rsidRDefault="0002168C" w:rsidP="003E1CC5">
            <w:pPr>
              <w:jc w:val="center"/>
              <w:rPr>
                <w:rFonts w:ascii="Arial" w:hAnsi="Arial" w:cs="Arial"/>
                <w:b/>
                <w:sz w:val="24"/>
                <w:szCs w:val="24"/>
              </w:rPr>
            </w:pPr>
            <w:r>
              <w:rPr>
                <w:rFonts w:ascii="Arial" w:hAnsi="Arial" w:cs="Arial"/>
                <w:b/>
                <w:sz w:val="24"/>
                <w:szCs w:val="24"/>
              </w:rPr>
              <w:t>6</w:t>
            </w:r>
          </w:p>
        </w:tc>
      </w:tr>
      <w:tr w:rsidR="002A4D79" w:rsidRPr="002A4D79" w:rsidTr="003E1CC5">
        <w:trPr>
          <w:trHeight w:val="645"/>
        </w:trPr>
        <w:tc>
          <w:tcPr>
            <w:tcW w:w="648" w:type="dxa"/>
            <w:vAlign w:val="center"/>
          </w:tcPr>
          <w:p w:rsidR="002A4D79" w:rsidRPr="002A4D79" w:rsidRDefault="002A4D79" w:rsidP="003E1CC5">
            <w:pPr>
              <w:numPr>
                <w:ilvl w:val="0"/>
                <w:numId w:val="12"/>
              </w:numPr>
              <w:ind w:left="0" w:firstLine="0"/>
              <w:rPr>
                <w:rFonts w:ascii="Arial" w:hAnsi="Arial" w:cs="Arial"/>
                <w:b/>
                <w:sz w:val="24"/>
                <w:szCs w:val="24"/>
              </w:rPr>
            </w:pPr>
          </w:p>
        </w:tc>
        <w:tc>
          <w:tcPr>
            <w:tcW w:w="8640" w:type="dxa"/>
            <w:vAlign w:val="center"/>
          </w:tcPr>
          <w:p w:rsidR="002A4D79" w:rsidRPr="002A4D79" w:rsidRDefault="002A4D79" w:rsidP="003E1CC5">
            <w:pPr>
              <w:rPr>
                <w:rFonts w:ascii="Arial" w:hAnsi="Arial" w:cs="Arial"/>
                <w:b/>
                <w:sz w:val="24"/>
                <w:szCs w:val="24"/>
              </w:rPr>
            </w:pPr>
            <w:r w:rsidRPr="002A4D79">
              <w:rPr>
                <w:rFonts w:ascii="Arial" w:hAnsi="Arial" w:cs="Arial"/>
                <w:b/>
                <w:sz w:val="24"/>
                <w:szCs w:val="24"/>
              </w:rPr>
              <w:t>ОСНОВНЫЕ ПРАВА И ОБЯЗАННОСТИ РАБОТНИКОВ………..</w:t>
            </w:r>
          </w:p>
        </w:tc>
        <w:tc>
          <w:tcPr>
            <w:tcW w:w="540" w:type="dxa"/>
            <w:vAlign w:val="center"/>
          </w:tcPr>
          <w:p w:rsidR="002A4D79" w:rsidRPr="002A4D79" w:rsidRDefault="002A4D79" w:rsidP="0002168C">
            <w:pPr>
              <w:jc w:val="center"/>
              <w:rPr>
                <w:rFonts w:ascii="Arial" w:hAnsi="Arial" w:cs="Arial"/>
                <w:b/>
                <w:sz w:val="24"/>
                <w:szCs w:val="24"/>
              </w:rPr>
            </w:pPr>
            <w:r w:rsidRPr="002A4D79">
              <w:rPr>
                <w:rFonts w:ascii="Arial" w:hAnsi="Arial" w:cs="Arial"/>
                <w:b/>
                <w:sz w:val="24"/>
                <w:szCs w:val="24"/>
              </w:rPr>
              <w:t>1</w:t>
            </w:r>
            <w:r w:rsidR="0002168C">
              <w:rPr>
                <w:rFonts w:ascii="Arial" w:hAnsi="Arial" w:cs="Arial"/>
                <w:b/>
                <w:sz w:val="24"/>
                <w:szCs w:val="24"/>
              </w:rPr>
              <w:t>1</w:t>
            </w:r>
          </w:p>
        </w:tc>
      </w:tr>
      <w:tr w:rsidR="002A4D79" w:rsidRPr="002A4D79" w:rsidTr="003E1CC5">
        <w:trPr>
          <w:trHeight w:val="645"/>
        </w:trPr>
        <w:tc>
          <w:tcPr>
            <w:tcW w:w="648" w:type="dxa"/>
            <w:vAlign w:val="center"/>
          </w:tcPr>
          <w:p w:rsidR="002A4D79" w:rsidRPr="002A4D79" w:rsidRDefault="002A4D79" w:rsidP="003E1CC5">
            <w:pPr>
              <w:numPr>
                <w:ilvl w:val="0"/>
                <w:numId w:val="12"/>
              </w:numPr>
              <w:ind w:left="0" w:firstLine="0"/>
              <w:rPr>
                <w:rFonts w:ascii="Arial" w:hAnsi="Arial" w:cs="Arial"/>
                <w:b/>
                <w:sz w:val="24"/>
                <w:szCs w:val="24"/>
              </w:rPr>
            </w:pPr>
          </w:p>
        </w:tc>
        <w:tc>
          <w:tcPr>
            <w:tcW w:w="8640" w:type="dxa"/>
            <w:vAlign w:val="center"/>
          </w:tcPr>
          <w:p w:rsidR="002A4D79" w:rsidRPr="002A4D79" w:rsidRDefault="002A4D79" w:rsidP="003E1CC5">
            <w:pPr>
              <w:rPr>
                <w:rFonts w:ascii="Arial" w:hAnsi="Arial" w:cs="Arial"/>
                <w:b/>
                <w:sz w:val="24"/>
                <w:szCs w:val="24"/>
              </w:rPr>
            </w:pPr>
            <w:r w:rsidRPr="002A4D79">
              <w:rPr>
                <w:rFonts w:ascii="Arial" w:hAnsi="Arial" w:cs="Arial"/>
                <w:b/>
                <w:sz w:val="24"/>
                <w:szCs w:val="24"/>
              </w:rPr>
              <w:t>ОСНОВНЫЕ ПРАВА И ОБЯЗАННОСТИ АКАДЕМИИ……………</w:t>
            </w:r>
          </w:p>
        </w:tc>
        <w:tc>
          <w:tcPr>
            <w:tcW w:w="540" w:type="dxa"/>
            <w:vAlign w:val="center"/>
          </w:tcPr>
          <w:p w:rsidR="002A4D79" w:rsidRPr="002A4D79" w:rsidRDefault="002A4D79" w:rsidP="0002168C">
            <w:pPr>
              <w:jc w:val="center"/>
              <w:rPr>
                <w:rFonts w:ascii="Arial" w:hAnsi="Arial" w:cs="Arial"/>
                <w:b/>
                <w:sz w:val="24"/>
                <w:szCs w:val="24"/>
              </w:rPr>
            </w:pPr>
            <w:r w:rsidRPr="002A4D79">
              <w:rPr>
                <w:rFonts w:ascii="Arial" w:hAnsi="Arial" w:cs="Arial"/>
                <w:b/>
                <w:sz w:val="24"/>
                <w:szCs w:val="24"/>
              </w:rPr>
              <w:t>1</w:t>
            </w:r>
            <w:r w:rsidR="0002168C">
              <w:rPr>
                <w:rFonts w:ascii="Arial" w:hAnsi="Arial" w:cs="Arial"/>
                <w:b/>
                <w:sz w:val="24"/>
                <w:szCs w:val="24"/>
              </w:rPr>
              <w:t>3</w:t>
            </w:r>
          </w:p>
        </w:tc>
      </w:tr>
      <w:tr w:rsidR="002A4D79" w:rsidRPr="002A4D79" w:rsidTr="003E1CC5">
        <w:trPr>
          <w:trHeight w:val="895"/>
        </w:trPr>
        <w:tc>
          <w:tcPr>
            <w:tcW w:w="648" w:type="dxa"/>
            <w:vAlign w:val="center"/>
          </w:tcPr>
          <w:p w:rsidR="002A4D79" w:rsidRPr="002A4D79" w:rsidRDefault="002A4D79" w:rsidP="003E1CC5">
            <w:pPr>
              <w:numPr>
                <w:ilvl w:val="0"/>
                <w:numId w:val="12"/>
              </w:numPr>
              <w:ind w:left="0" w:firstLine="0"/>
              <w:rPr>
                <w:rFonts w:ascii="Arial" w:hAnsi="Arial" w:cs="Arial"/>
                <w:b/>
                <w:sz w:val="24"/>
                <w:szCs w:val="24"/>
              </w:rPr>
            </w:pPr>
          </w:p>
        </w:tc>
        <w:tc>
          <w:tcPr>
            <w:tcW w:w="8640" w:type="dxa"/>
            <w:vAlign w:val="center"/>
          </w:tcPr>
          <w:p w:rsidR="002A4D79" w:rsidRPr="002A4D79" w:rsidRDefault="002A4D79" w:rsidP="003E1CC5">
            <w:pPr>
              <w:rPr>
                <w:rFonts w:ascii="Arial" w:hAnsi="Arial" w:cs="Arial"/>
                <w:b/>
                <w:sz w:val="24"/>
                <w:szCs w:val="24"/>
              </w:rPr>
            </w:pPr>
            <w:r w:rsidRPr="002A4D79">
              <w:rPr>
                <w:rFonts w:ascii="Arial" w:hAnsi="Arial" w:cs="Arial"/>
                <w:b/>
                <w:sz w:val="24"/>
                <w:szCs w:val="24"/>
              </w:rPr>
              <w:t xml:space="preserve">РАБОЧЕЕ ВРЕМЯ, ПОРЯДОК ЕГО ИСПОЛЬЗОВАНИЯ, </w:t>
            </w:r>
          </w:p>
          <w:p w:rsidR="002A4D79" w:rsidRPr="002A4D79" w:rsidRDefault="002A4D79" w:rsidP="003E1CC5">
            <w:pPr>
              <w:rPr>
                <w:rFonts w:ascii="Arial" w:hAnsi="Arial" w:cs="Arial"/>
                <w:b/>
                <w:sz w:val="24"/>
                <w:szCs w:val="24"/>
              </w:rPr>
            </w:pPr>
            <w:r w:rsidRPr="002A4D79">
              <w:rPr>
                <w:rFonts w:ascii="Arial" w:hAnsi="Arial" w:cs="Arial"/>
                <w:b/>
                <w:sz w:val="24"/>
                <w:szCs w:val="24"/>
              </w:rPr>
              <w:t>ОТДЫХ РАБОТНИКОВ…………………………………………………</w:t>
            </w:r>
          </w:p>
        </w:tc>
        <w:tc>
          <w:tcPr>
            <w:tcW w:w="540" w:type="dxa"/>
            <w:vAlign w:val="center"/>
          </w:tcPr>
          <w:p w:rsidR="002A4D79" w:rsidRPr="002A4D79" w:rsidRDefault="002A4D79" w:rsidP="003E1CC5">
            <w:pPr>
              <w:jc w:val="center"/>
              <w:rPr>
                <w:rFonts w:ascii="Arial" w:hAnsi="Arial" w:cs="Arial"/>
                <w:b/>
                <w:sz w:val="24"/>
                <w:szCs w:val="24"/>
              </w:rPr>
            </w:pPr>
          </w:p>
          <w:p w:rsidR="002A4D79" w:rsidRPr="002A4D79" w:rsidRDefault="0002168C" w:rsidP="003E1CC5">
            <w:pPr>
              <w:jc w:val="center"/>
              <w:rPr>
                <w:rFonts w:ascii="Arial" w:hAnsi="Arial" w:cs="Arial"/>
                <w:b/>
                <w:sz w:val="24"/>
                <w:szCs w:val="24"/>
              </w:rPr>
            </w:pPr>
            <w:r>
              <w:rPr>
                <w:rFonts w:ascii="Arial" w:hAnsi="Arial" w:cs="Arial"/>
                <w:b/>
                <w:sz w:val="24"/>
                <w:szCs w:val="24"/>
              </w:rPr>
              <w:t>16</w:t>
            </w:r>
          </w:p>
        </w:tc>
      </w:tr>
      <w:tr w:rsidR="002A4D79" w:rsidRPr="002A4D79" w:rsidTr="003E1CC5">
        <w:trPr>
          <w:trHeight w:val="899"/>
        </w:trPr>
        <w:tc>
          <w:tcPr>
            <w:tcW w:w="648" w:type="dxa"/>
            <w:vAlign w:val="center"/>
          </w:tcPr>
          <w:p w:rsidR="002A4D79" w:rsidRPr="002A4D79" w:rsidRDefault="002A4D79" w:rsidP="003E1CC5">
            <w:pPr>
              <w:numPr>
                <w:ilvl w:val="0"/>
                <w:numId w:val="12"/>
              </w:numPr>
              <w:ind w:left="0" w:firstLine="0"/>
              <w:rPr>
                <w:rFonts w:ascii="Arial" w:hAnsi="Arial" w:cs="Arial"/>
                <w:b/>
                <w:sz w:val="24"/>
                <w:szCs w:val="24"/>
              </w:rPr>
            </w:pPr>
          </w:p>
        </w:tc>
        <w:tc>
          <w:tcPr>
            <w:tcW w:w="8640" w:type="dxa"/>
            <w:vAlign w:val="center"/>
          </w:tcPr>
          <w:p w:rsidR="002A4D79" w:rsidRPr="002A4D79" w:rsidRDefault="002A4D79" w:rsidP="003E1CC5">
            <w:pPr>
              <w:rPr>
                <w:rFonts w:ascii="Arial" w:hAnsi="Arial" w:cs="Arial"/>
                <w:b/>
                <w:sz w:val="24"/>
                <w:szCs w:val="24"/>
              </w:rPr>
            </w:pPr>
            <w:r w:rsidRPr="002A4D79">
              <w:rPr>
                <w:rFonts w:ascii="Arial" w:hAnsi="Arial" w:cs="Arial"/>
                <w:b/>
                <w:sz w:val="24"/>
                <w:szCs w:val="24"/>
              </w:rPr>
              <w:t xml:space="preserve">ОТВЕТСТВЕННОСТЬ ЗА НАРУШЕНИЕ ТРУДОВОЙ </w:t>
            </w:r>
          </w:p>
          <w:p w:rsidR="002A4D79" w:rsidRPr="002A4D79" w:rsidRDefault="002A4D79" w:rsidP="003E1CC5">
            <w:pPr>
              <w:rPr>
                <w:rFonts w:ascii="Arial" w:hAnsi="Arial" w:cs="Arial"/>
                <w:b/>
                <w:sz w:val="24"/>
                <w:szCs w:val="24"/>
              </w:rPr>
            </w:pPr>
            <w:r w:rsidRPr="002A4D79">
              <w:rPr>
                <w:rFonts w:ascii="Arial" w:hAnsi="Arial" w:cs="Arial"/>
                <w:b/>
                <w:sz w:val="24"/>
                <w:szCs w:val="24"/>
              </w:rPr>
              <w:t>ДИСЦИПЛИНЫ…………………………………………………………..</w:t>
            </w:r>
          </w:p>
        </w:tc>
        <w:tc>
          <w:tcPr>
            <w:tcW w:w="540" w:type="dxa"/>
            <w:vAlign w:val="center"/>
          </w:tcPr>
          <w:p w:rsidR="002A4D79" w:rsidRPr="002A4D79" w:rsidRDefault="002A4D79" w:rsidP="003E1CC5">
            <w:pPr>
              <w:jc w:val="center"/>
              <w:rPr>
                <w:rFonts w:ascii="Arial" w:hAnsi="Arial" w:cs="Arial"/>
                <w:b/>
                <w:sz w:val="24"/>
                <w:szCs w:val="24"/>
              </w:rPr>
            </w:pPr>
          </w:p>
          <w:p w:rsidR="002A4D79" w:rsidRPr="002A4D79" w:rsidRDefault="0002168C" w:rsidP="003E1CC5">
            <w:pPr>
              <w:jc w:val="center"/>
              <w:rPr>
                <w:rFonts w:ascii="Arial" w:hAnsi="Arial" w:cs="Arial"/>
                <w:b/>
                <w:sz w:val="24"/>
                <w:szCs w:val="24"/>
              </w:rPr>
            </w:pPr>
            <w:r>
              <w:rPr>
                <w:rFonts w:ascii="Arial" w:hAnsi="Arial" w:cs="Arial"/>
                <w:b/>
                <w:sz w:val="24"/>
                <w:szCs w:val="24"/>
              </w:rPr>
              <w:t>18</w:t>
            </w:r>
          </w:p>
        </w:tc>
      </w:tr>
      <w:tr w:rsidR="002A4D79" w:rsidRPr="002A4D79" w:rsidTr="003E1CC5">
        <w:trPr>
          <w:trHeight w:val="645"/>
        </w:trPr>
        <w:tc>
          <w:tcPr>
            <w:tcW w:w="648" w:type="dxa"/>
            <w:vAlign w:val="center"/>
          </w:tcPr>
          <w:p w:rsidR="002A4D79" w:rsidRPr="002A4D79" w:rsidRDefault="002A4D79" w:rsidP="003E1CC5">
            <w:pPr>
              <w:numPr>
                <w:ilvl w:val="0"/>
                <w:numId w:val="12"/>
              </w:numPr>
              <w:ind w:left="0" w:firstLine="0"/>
              <w:rPr>
                <w:rFonts w:ascii="Arial" w:hAnsi="Arial" w:cs="Arial"/>
                <w:b/>
                <w:sz w:val="24"/>
                <w:szCs w:val="24"/>
              </w:rPr>
            </w:pPr>
          </w:p>
        </w:tc>
        <w:tc>
          <w:tcPr>
            <w:tcW w:w="8640" w:type="dxa"/>
            <w:vAlign w:val="center"/>
          </w:tcPr>
          <w:p w:rsidR="002A4D79" w:rsidRPr="002A4D79" w:rsidRDefault="002A4D79" w:rsidP="003E1CC5">
            <w:pPr>
              <w:rPr>
                <w:rFonts w:ascii="Arial" w:hAnsi="Arial" w:cs="Arial"/>
                <w:b/>
                <w:sz w:val="24"/>
                <w:szCs w:val="24"/>
              </w:rPr>
            </w:pPr>
            <w:r w:rsidRPr="002A4D79">
              <w:rPr>
                <w:rFonts w:ascii="Arial" w:hAnsi="Arial" w:cs="Arial"/>
                <w:b/>
                <w:sz w:val="24"/>
                <w:szCs w:val="24"/>
              </w:rPr>
              <w:t>ОБЕСПЕЧЕНИЕ ПОРЯДКА В АКАДЕМИИ…………………….......</w:t>
            </w:r>
          </w:p>
        </w:tc>
        <w:tc>
          <w:tcPr>
            <w:tcW w:w="540" w:type="dxa"/>
            <w:vAlign w:val="center"/>
          </w:tcPr>
          <w:p w:rsidR="002A4D79" w:rsidRPr="002A4D79" w:rsidRDefault="0002168C" w:rsidP="003E1CC5">
            <w:pPr>
              <w:jc w:val="center"/>
              <w:rPr>
                <w:rFonts w:ascii="Arial" w:hAnsi="Arial" w:cs="Arial"/>
                <w:b/>
                <w:sz w:val="24"/>
                <w:szCs w:val="24"/>
              </w:rPr>
            </w:pPr>
            <w:r>
              <w:rPr>
                <w:rFonts w:ascii="Arial" w:hAnsi="Arial" w:cs="Arial"/>
                <w:b/>
                <w:sz w:val="24"/>
                <w:szCs w:val="24"/>
              </w:rPr>
              <w:t>19</w:t>
            </w:r>
          </w:p>
        </w:tc>
      </w:tr>
      <w:tr w:rsidR="002A4D79" w:rsidRPr="002A4D79" w:rsidTr="003E1CC5">
        <w:trPr>
          <w:trHeight w:val="784"/>
        </w:trPr>
        <w:tc>
          <w:tcPr>
            <w:tcW w:w="648" w:type="dxa"/>
            <w:vAlign w:val="center"/>
          </w:tcPr>
          <w:p w:rsidR="002A4D79" w:rsidRPr="002A4D79" w:rsidRDefault="002A4D79" w:rsidP="003E1CC5">
            <w:pPr>
              <w:numPr>
                <w:ilvl w:val="0"/>
                <w:numId w:val="12"/>
              </w:numPr>
              <w:ind w:left="0" w:firstLine="0"/>
              <w:rPr>
                <w:rFonts w:ascii="Arial" w:hAnsi="Arial" w:cs="Arial"/>
                <w:b/>
                <w:sz w:val="24"/>
                <w:szCs w:val="24"/>
              </w:rPr>
            </w:pPr>
          </w:p>
        </w:tc>
        <w:tc>
          <w:tcPr>
            <w:tcW w:w="8640" w:type="dxa"/>
            <w:vAlign w:val="center"/>
          </w:tcPr>
          <w:p w:rsidR="002A4D79" w:rsidRPr="002A4D79" w:rsidRDefault="002A4D79" w:rsidP="003E1CC5">
            <w:pPr>
              <w:rPr>
                <w:rFonts w:ascii="Arial" w:hAnsi="Arial" w:cs="Arial"/>
                <w:b/>
                <w:sz w:val="24"/>
                <w:szCs w:val="24"/>
              </w:rPr>
            </w:pPr>
            <w:r w:rsidRPr="002A4D79">
              <w:rPr>
                <w:rFonts w:ascii="Arial" w:hAnsi="Arial" w:cs="Arial"/>
                <w:b/>
                <w:sz w:val="24"/>
                <w:szCs w:val="24"/>
              </w:rPr>
              <w:t xml:space="preserve">ПОРЯДОК ВНЕСЕНИЯ ИЗМЕНЕНИЙ И ДОПОЛНЕНИЙ </w:t>
            </w:r>
          </w:p>
          <w:p w:rsidR="002A4D79" w:rsidRPr="002A4D79" w:rsidRDefault="002A4D79" w:rsidP="003E1CC5">
            <w:pPr>
              <w:rPr>
                <w:rFonts w:ascii="Arial" w:hAnsi="Arial" w:cs="Arial"/>
                <w:b/>
                <w:sz w:val="24"/>
                <w:szCs w:val="24"/>
              </w:rPr>
            </w:pPr>
            <w:r w:rsidRPr="002A4D79">
              <w:rPr>
                <w:rFonts w:ascii="Arial" w:hAnsi="Arial" w:cs="Arial"/>
                <w:b/>
                <w:sz w:val="24"/>
                <w:szCs w:val="24"/>
              </w:rPr>
              <w:t>В ПРАВИЛА ВНУТРЕННЕГО РАСПОРЯДКА……………….……..</w:t>
            </w:r>
          </w:p>
        </w:tc>
        <w:tc>
          <w:tcPr>
            <w:tcW w:w="540" w:type="dxa"/>
            <w:vAlign w:val="center"/>
          </w:tcPr>
          <w:p w:rsidR="002A4D79" w:rsidRPr="002A4D79" w:rsidRDefault="002A4D79" w:rsidP="003E1CC5">
            <w:pPr>
              <w:jc w:val="center"/>
              <w:rPr>
                <w:rFonts w:ascii="Arial" w:hAnsi="Arial" w:cs="Arial"/>
                <w:b/>
                <w:sz w:val="24"/>
                <w:szCs w:val="24"/>
              </w:rPr>
            </w:pPr>
          </w:p>
          <w:p w:rsidR="002A4D79" w:rsidRPr="002A4D79" w:rsidRDefault="002A4D79" w:rsidP="0002168C">
            <w:pPr>
              <w:jc w:val="center"/>
              <w:rPr>
                <w:rFonts w:ascii="Arial" w:hAnsi="Arial" w:cs="Arial"/>
                <w:b/>
                <w:sz w:val="24"/>
                <w:szCs w:val="24"/>
              </w:rPr>
            </w:pPr>
            <w:r w:rsidRPr="002A4D79">
              <w:rPr>
                <w:rFonts w:ascii="Arial" w:hAnsi="Arial" w:cs="Arial"/>
                <w:b/>
                <w:sz w:val="24"/>
                <w:szCs w:val="24"/>
              </w:rPr>
              <w:t>2</w:t>
            </w:r>
            <w:r w:rsidR="0002168C">
              <w:rPr>
                <w:rFonts w:ascii="Arial" w:hAnsi="Arial" w:cs="Arial"/>
                <w:b/>
                <w:sz w:val="24"/>
                <w:szCs w:val="24"/>
              </w:rPr>
              <w:t>0</w:t>
            </w:r>
          </w:p>
        </w:tc>
      </w:tr>
      <w:tr w:rsidR="002A4D79" w:rsidRPr="002A4D79" w:rsidTr="003E1CC5">
        <w:trPr>
          <w:trHeight w:val="645"/>
        </w:trPr>
        <w:tc>
          <w:tcPr>
            <w:tcW w:w="648" w:type="dxa"/>
            <w:vAlign w:val="center"/>
          </w:tcPr>
          <w:p w:rsidR="002A4D79" w:rsidRPr="002A4D79" w:rsidRDefault="002A4D79" w:rsidP="003E1CC5">
            <w:pPr>
              <w:numPr>
                <w:ilvl w:val="0"/>
                <w:numId w:val="12"/>
              </w:numPr>
              <w:ind w:left="0" w:firstLine="0"/>
              <w:rPr>
                <w:rFonts w:ascii="Arial" w:hAnsi="Arial" w:cs="Arial"/>
                <w:b/>
                <w:sz w:val="24"/>
                <w:szCs w:val="24"/>
              </w:rPr>
            </w:pPr>
          </w:p>
        </w:tc>
        <w:tc>
          <w:tcPr>
            <w:tcW w:w="8640" w:type="dxa"/>
            <w:vAlign w:val="center"/>
          </w:tcPr>
          <w:p w:rsidR="002A4D79" w:rsidRPr="002A4D79" w:rsidRDefault="002A4D79" w:rsidP="003E1CC5">
            <w:pPr>
              <w:rPr>
                <w:rFonts w:ascii="Arial" w:hAnsi="Arial" w:cs="Arial"/>
                <w:b/>
                <w:sz w:val="24"/>
                <w:szCs w:val="24"/>
              </w:rPr>
            </w:pPr>
            <w:r w:rsidRPr="002A4D79">
              <w:rPr>
                <w:rFonts w:ascii="Arial" w:hAnsi="Arial" w:cs="Arial"/>
                <w:b/>
                <w:sz w:val="24"/>
                <w:szCs w:val="24"/>
              </w:rPr>
              <w:t>ПРИЛОЖЕНИЯ  ……………………...………………………………….</w:t>
            </w:r>
          </w:p>
        </w:tc>
        <w:tc>
          <w:tcPr>
            <w:tcW w:w="540" w:type="dxa"/>
            <w:vAlign w:val="center"/>
          </w:tcPr>
          <w:p w:rsidR="002A4D79" w:rsidRPr="002A4D79" w:rsidRDefault="002A4D79" w:rsidP="0002168C">
            <w:pPr>
              <w:jc w:val="center"/>
              <w:rPr>
                <w:rFonts w:ascii="Arial" w:hAnsi="Arial" w:cs="Arial"/>
                <w:b/>
                <w:sz w:val="24"/>
                <w:szCs w:val="24"/>
              </w:rPr>
            </w:pPr>
            <w:r w:rsidRPr="002A4D79">
              <w:rPr>
                <w:rFonts w:ascii="Arial" w:hAnsi="Arial" w:cs="Arial"/>
                <w:b/>
                <w:sz w:val="24"/>
                <w:szCs w:val="24"/>
              </w:rPr>
              <w:t>2</w:t>
            </w:r>
            <w:r w:rsidR="0002168C">
              <w:rPr>
                <w:rFonts w:ascii="Arial" w:hAnsi="Arial" w:cs="Arial"/>
                <w:b/>
                <w:sz w:val="24"/>
                <w:szCs w:val="24"/>
              </w:rPr>
              <w:t>1</w:t>
            </w:r>
          </w:p>
        </w:tc>
      </w:tr>
      <w:tr w:rsidR="002A4D79" w:rsidRPr="002A4D79" w:rsidTr="003E1CC5">
        <w:trPr>
          <w:trHeight w:val="645"/>
        </w:trPr>
        <w:tc>
          <w:tcPr>
            <w:tcW w:w="648" w:type="dxa"/>
            <w:vAlign w:val="center"/>
          </w:tcPr>
          <w:p w:rsidR="002A4D79" w:rsidRPr="002A4D79" w:rsidRDefault="002A4D79" w:rsidP="003E1CC5">
            <w:pPr>
              <w:numPr>
                <w:ilvl w:val="0"/>
                <w:numId w:val="12"/>
              </w:numPr>
              <w:ind w:left="0" w:firstLine="0"/>
              <w:rPr>
                <w:rFonts w:ascii="Arial" w:hAnsi="Arial" w:cs="Arial"/>
                <w:b/>
                <w:sz w:val="24"/>
                <w:szCs w:val="24"/>
              </w:rPr>
            </w:pPr>
          </w:p>
        </w:tc>
        <w:tc>
          <w:tcPr>
            <w:tcW w:w="8640" w:type="dxa"/>
            <w:vAlign w:val="center"/>
          </w:tcPr>
          <w:p w:rsidR="002A4D79" w:rsidRPr="002A4D79" w:rsidRDefault="002A4D79" w:rsidP="003E1CC5">
            <w:pPr>
              <w:rPr>
                <w:rFonts w:ascii="Arial" w:hAnsi="Arial" w:cs="Arial"/>
                <w:b/>
                <w:sz w:val="24"/>
                <w:szCs w:val="24"/>
              </w:rPr>
            </w:pPr>
            <w:r w:rsidRPr="002A4D79">
              <w:rPr>
                <w:rFonts w:ascii="Arial" w:hAnsi="Arial" w:cs="Arial"/>
                <w:b/>
                <w:sz w:val="24"/>
                <w:szCs w:val="24"/>
              </w:rPr>
              <w:t>ЛИСТ ОЗНАКОМЛЕНИЯ……………………………………………….</w:t>
            </w:r>
          </w:p>
        </w:tc>
        <w:tc>
          <w:tcPr>
            <w:tcW w:w="540" w:type="dxa"/>
            <w:vAlign w:val="center"/>
          </w:tcPr>
          <w:p w:rsidR="002A4D79" w:rsidRPr="002A4D79" w:rsidRDefault="002A4D79" w:rsidP="0002168C">
            <w:pPr>
              <w:jc w:val="center"/>
              <w:rPr>
                <w:rFonts w:ascii="Arial" w:hAnsi="Arial" w:cs="Arial"/>
                <w:b/>
                <w:sz w:val="24"/>
                <w:szCs w:val="24"/>
              </w:rPr>
            </w:pPr>
            <w:r w:rsidRPr="002A4D79">
              <w:rPr>
                <w:rFonts w:ascii="Arial" w:hAnsi="Arial" w:cs="Arial"/>
                <w:b/>
                <w:sz w:val="24"/>
                <w:szCs w:val="24"/>
              </w:rPr>
              <w:t>3</w:t>
            </w:r>
            <w:r w:rsidR="0002168C">
              <w:rPr>
                <w:rFonts w:ascii="Arial" w:hAnsi="Arial" w:cs="Arial"/>
                <w:b/>
                <w:sz w:val="24"/>
                <w:szCs w:val="24"/>
              </w:rPr>
              <w:t>1</w:t>
            </w:r>
          </w:p>
        </w:tc>
      </w:tr>
    </w:tbl>
    <w:p w:rsidR="002A4D79" w:rsidRPr="002A4D79" w:rsidRDefault="002A4D79" w:rsidP="002A4D79">
      <w:pPr>
        <w:spacing w:line="360" w:lineRule="auto"/>
        <w:jc w:val="center"/>
        <w:rPr>
          <w:rFonts w:ascii="Arial" w:hAnsi="Arial" w:cs="Arial"/>
          <w:b/>
          <w:sz w:val="24"/>
          <w:szCs w:val="24"/>
        </w:rPr>
      </w:pPr>
    </w:p>
    <w:p w:rsidR="002A4D79" w:rsidRPr="002A4D79" w:rsidRDefault="002A4D79" w:rsidP="002A4D79">
      <w:pPr>
        <w:rPr>
          <w:rFonts w:ascii="Arial" w:hAnsi="Arial" w:cs="Arial"/>
          <w:b/>
          <w:sz w:val="24"/>
          <w:szCs w:val="24"/>
        </w:rPr>
      </w:pPr>
    </w:p>
    <w:p w:rsidR="002A4D79" w:rsidRPr="002A4D79" w:rsidRDefault="002A4D79" w:rsidP="002A4D79">
      <w:pPr>
        <w:rPr>
          <w:rFonts w:ascii="Arial" w:hAnsi="Arial" w:cs="Arial"/>
          <w:b/>
          <w:sz w:val="24"/>
          <w:szCs w:val="24"/>
        </w:rPr>
      </w:pPr>
    </w:p>
    <w:p w:rsidR="002A4D79" w:rsidRDefault="002A4D79" w:rsidP="002A4D79">
      <w:pPr>
        <w:rPr>
          <w:rFonts w:ascii="Arial" w:hAnsi="Arial" w:cs="Arial"/>
          <w:b/>
          <w:sz w:val="24"/>
          <w:szCs w:val="24"/>
        </w:rPr>
      </w:pPr>
    </w:p>
    <w:p w:rsidR="002A4D79" w:rsidRPr="002A4D79" w:rsidRDefault="002A4D79" w:rsidP="002A4D79">
      <w:pPr>
        <w:rPr>
          <w:rFonts w:ascii="Arial" w:hAnsi="Arial" w:cs="Arial"/>
          <w:b/>
          <w:sz w:val="24"/>
          <w:szCs w:val="24"/>
        </w:rPr>
      </w:pPr>
    </w:p>
    <w:p w:rsidR="002A4D79" w:rsidRPr="002A4D79" w:rsidRDefault="002A4D79" w:rsidP="002A4D79">
      <w:pPr>
        <w:rPr>
          <w:rFonts w:ascii="Arial" w:hAnsi="Arial" w:cs="Arial"/>
          <w:b/>
          <w:sz w:val="24"/>
          <w:szCs w:val="24"/>
        </w:rPr>
      </w:pPr>
    </w:p>
    <w:p w:rsidR="002A4D79" w:rsidRDefault="002A4D79" w:rsidP="002A4D79">
      <w:pPr>
        <w:rPr>
          <w:rFonts w:ascii="Arial" w:hAnsi="Arial" w:cs="Arial"/>
          <w:b/>
          <w:sz w:val="24"/>
          <w:szCs w:val="24"/>
        </w:rPr>
      </w:pPr>
    </w:p>
    <w:p w:rsidR="0002168C" w:rsidRDefault="0002168C" w:rsidP="002A4D79">
      <w:pPr>
        <w:rPr>
          <w:rFonts w:ascii="Arial" w:hAnsi="Arial" w:cs="Arial"/>
          <w:b/>
          <w:sz w:val="24"/>
          <w:szCs w:val="24"/>
        </w:rPr>
      </w:pPr>
    </w:p>
    <w:p w:rsidR="0002168C" w:rsidRPr="002A4D79" w:rsidRDefault="0002168C" w:rsidP="002A4D79">
      <w:pPr>
        <w:rPr>
          <w:rFonts w:ascii="Arial" w:hAnsi="Arial" w:cs="Arial"/>
          <w:b/>
          <w:sz w:val="24"/>
          <w:szCs w:val="24"/>
        </w:rPr>
      </w:pPr>
    </w:p>
    <w:p w:rsidR="002A4D79" w:rsidRPr="002A4D79" w:rsidRDefault="002A4D79" w:rsidP="002A4D79">
      <w:pPr>
        <w:rPr>
          <w:rFonts w:ascii="Arial" w:hAnsi="Arial" w:cs="Arial"/>
          <w:b/>
          <w:sz w:val="24"/>
          <w:szCs w:val="24"/>
        </w:rPr>
      </w:pPr>
    </w:p>
    <w:p w:rsidR="002A4D79" w:rsidRPr="002A4D79" w:rsidRDefault="002A4D79" w:rsidP="002A4D79">
      <w:pPr>
        <w:rPr>
          <w:rFonts w:ascii="Arial" w:hAnsi="Arial" w:cs="Arial"/>
          <w:b/>
          <w:sz w:val="24"/>
          <w:szCs w:val="24"/>
        </w:rPr>
      </w:pPr>
    </w:p>
    <w:p w:rsidR="002A4D79" w:rsidRPr="002A4D79" w:rsidRDefault="002A4D79" w:rsidP="002A4D79">
      <w:pPr>
        <w:numPr>
          <w:ilvl w:val="0"/>
          <w:numId w:val="3"/>
        </w:numPr>
        <w:jc w:val="center"/>
        <w:rPr>
          <w:rFonts w:ascii="Arial" w:hAnsi="Arial" w:cs="Arial"/>
          <w:b/>
          <w:sz w:val="24"/>
          <w:szCs w:val="24"/>
        </w:rPr>
      </w:pPr>
      <w:bookmarkStart w:id="0" w:name="_Toc184072928"/>
      <w:r w:rsidRPr="002A4D79">
        <w:rPr>
          <w:rFonts w:ascii="Arial" w:hAnsi="Arial" w:cs="Arial"/>
          <w:b/>
          <w:sz w:val="24"/>
          <w:szCs w:val="24"/>
        </w:rPr>
        <w:t>ОБЛАСТЬ ПРИМЕНЕНИЯ</w:t>
      </w:r>
      <w:bookmarkEnd w:id="0"/>
    </w:p>
    <w:p w:rsidR="002A4D79" w:rsidRPr="002A4D79" w:rsidRDefault="002A4D79" w:rsidP="002A4D79">
      <w:pPr>
        <w:ind w:firstLine="709"/>
        <w:jc w:val="both"/>
        <w:rPr>
          <w:rFonts w:ascii="Arial" w:hAnsi="Arial" w:cs="Arial"/>
          <w:sz w:val="24"/>
          <w:szCs w:val="24"/>
        </w:rPr>
      </w:pPr>
      <w:bookmarkStart w:id="1" w:name="_Toc184072929"/>
      <w:r w:rsidRPr="002A4D79">
        <w:rPr>
          <w:rFonts w:ascii="Arial" w:hAnsi="Arial" w:cs="Arial"/>
          <w:spacing w:val="-2"/>
          <w:sz w:val="24"/>
          <w:szCs w:val="24"/>
        </w:rPr>
        <w:t xml:space="preserve">Настоящий стандарт устанавливает единые правила внутреннего распорядка, регламентирующие трудовой распорядок в </w:t>
      </w:r>
      <w:r>
        <w:rPr>
          <w:rFonts w:ascii="Arial" w:hAnsi="Arial" w:cs="Arial"/>
          <w:spacing w:val="-2"/>
          <w:sz w:val="24"/>
          <w:szCs w:val="24"/>
        </w:rPr>
        <w:t xml:space="preserve">федеральном </w:t>
      </w:r>
      <w:r w:rsidRPr="002A4D79">
        <w:rPr>
          <w:rFonts w:ascii="Arial" w:hAnsi="Arial" w:cs="Arial"/>
          <w:spacing w:val="-2"/>
          <w:sz w:val="24"/>
          <w:szCs w:val="24"/>
        </w:rPr>
        <w:t>государственном бюджетном образовательном учреждении высшего образования «Пермская государственная фармацевтическая академия» Министерства здравоохранения Российской Федерации (далее –</w:t>
      </w:r>
      <w:r w:rsidRPr="002A4D79">
        <w:rPr>
          <w:rFonts w:ascii="Arial" w:hAnsi="Arial" w:cs="Arial"/>
          <w:sz w:val="24"/>
          <w:szCs w:val="24"/>
        </w:rPr>
        <w:t xml:space="preserve"> Академия).</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Настоящий стандарт обязателен для всех работников Академии, включая работников внебюджетных структурных подразделений Академии.</w:t>
      </w:r>
    </w:p>
    <w:p w:rsidR="002A4D79" w:rsidRPr="002A4D79" w:rsidRDefault="002A4D79" w:rsidP="002A4D79">
      <w:pPr>
        <w:ind w:firstLine="680"/>
        <w:jc w:val="both"/>
        <w:rPr>
          <w:rFonts w:ascii="Arial" w:hAnsi="Arial" w:cs="Arial"/>
          <w:sz w:val="24"/>
          <w:szCs w:val="24"/>
        </w:rPr>
      </w:pPr>
    </w:p>
    <w:p w:rsidR="002A4D79" w:rsidRPr="002A4D79" w:rsidRDefault="002A4D79" w:rsidP="002A4D79">
      <w:pPr>
        <w:numPr>
          <w:ilvl w:val="0"/>
          <w:numId w:val="3"/>
        </w:numPr>
        <w:jc w:val="center"/>
        <w:rPr>
          <w:rFonts w:ascii="Arial" w:hAnsi="Arial" w:cs="Arial"/>
          <w:b/>
          <w:sz w:val="24"/>
          <w:szCs w:val="24"/>
        </w:rPr>
      </w:pPr>
      <w:r w:rsidRPr="002A4D79">
        <w:rPr>
          <w:rFonts w:ascii="Arial" w:hAnsi="Arial" w:cs="Arial"/>
          <w:b/>
          <w:sz w:val="24"/>
          <w:szCs w:val="24"/>
        </w:rPr>
        <w:t>НОРМАТИВНЫЕ ССЫЛКИ</w:t>
      </w:r>
      <w:bookmarkEnd w:id="1"/>
    </w:p>
    <w:p w:rsidR="002A4D79" w:rsidRPr="002A4D79" w:rsidRDefault="002A4D79" w:rsidP="002A4D79">
      <w:pPr>
        <w:pStyle w:val="a6"/>
        <w:spacing w:after="0"/>
        <w:ind w:left="0" w:firstLine="709"/>
        <w:jc w:val="both"/>
        <w:rPr>
          <w:rFonts w:ascii="Arial" w:hAnsi="Arial" w:cs="Arial"/>
          <w:sz w:val="24"/>
          <w:szCs w:val="24"/>
        </w:rPr>
      </w:pPr>
      <w:r w:rsidRPr="002A4D79">
        <w:rPr>
          <w:rFonts w:ascii="Arial" w:hAnsi="Arial" w:cs="Arial"/>
          <w:sz w:val="24"/>
          <w:szCs w:val="24"/>
        </w:rPr>
        <w:t>Положения настоящего стандарта разработаны в соответствии со следующими федеральными законами и стандартами:</w:t>
      </w:r>
    </w:p>
    <w:p w:rsidR="002A4D79" w:rsidRPr="002A4D79" w:rsidRDefault="002A4D79" w:rsidP="002A4D79">
      <w:pPr>
        <w:widowControl w:val="0"/>
        <w:numPr>
          <w:ilvl w:val="0"/>
          <w:numId w:val="2"/>
        </w:numPr>
        <w:tabs>
          <w:tab w:val="num" w:pos="1068"/>
        </w:tabs>
        <w:suppressAutoHyphens/>
        <w:jc w:val="both"/>
        <w:rPr>
          <w:rFonts w:ascii="Arial" w:hAnsi="Arial" w:cs="Arial"/>
          <w:sz w:val="24"/>
          <w:szCs w:val="24"/>
        </w:rPr>
      </w:pPr>
      <w:r w:rsidRPr="002A4D79">
        <w:rPr>
          <w:rFonts w:ascii="Arial" w:hAnsi="Arial" w:cs="Arial"/>
          <w:sz w:val="24"/>
          <w:szCs w:val="24"/>
        </w:rPr>
        <w:t>Федеральный закон РФ «Об образовании в Российской Федерации» от 29.12.2012 № 273-ФЗ (с изм.);</w:t>
      </w:r>
    </w:p>
    <w:p w:rsidR="002A4D79" w:rsidRDefault="002A4D79" w:rsidP="002A4D79">
      <w:pPr>
        <w:numPr>
          <w:ilvl w:val="0"/>
          <w:numId w:val="2"/>
        </w:numPr>
        <w:jc w:val="both"/>
        <w:rPr>
          <w:rFonts w:ascii="Arial" w:hAnsi="Arial" w:cs="Arial"/>
          <w:sz w:val="24"/>
          <w:szCs w:val="24"/>
        </w:rPr>
      </w:pPr>
      <w:r w:rsidRPr="002A4D79">
        <w:rPr>
          <w:rFonts w:ascii="Arial" w:hAnsi="Arial" w:cs="Arial"/>
          <w:sz w:val="24"/>
          <w:szCs w:val="24"/>
        </w:rPr>
        <w:t>Трудовой кодекс Российской Федерации от 30.12.2001 № 197-ФЗ (с изм.);</w:t>
      </w:r>
    </w:p>
    <w:p w:rsidR="002A4D79" w:rsidRPr="002A4D79" w:rsidRDefault="002A4D79" w:rsidP="002A4D79">
      <w:pPr>
        <w:widowControl w:val="0"/>
        <w:numPr>
          <w:ilvl w:val="0"/>
          <w:numId w:val="2"/>
        </w:numPr>
        <w:tabs>
          <w:tab w:val="num" w:pos="1068"/>
        </w:tabs>
        <w:suppressAutoHyphens/>
        <w:jc w:val="both"/>
        <w:rPr>
          <w:rFonts w:ascii="Arial" w:hAnsi="Arial" w:cs="Arial"/>
          <w:sz w:val="24"/>
          <w:szCs w:val="24"/>
        </w:rPr>
      </w:pPr>
      <w:r w:rsidRPr="002A4D79">
        <w:rPr>
          <w:rFonts w:ascii="Arial" w:hAnsi="Arial" w:cs="Arial"/>
          <w:sz w:val="24"/>
          <w:szCs w:val="24"/>
        </w:rPr>
        <w:t>Федеральный закон РФ «О</w:t>
      </w:r>
      <w:r>
        <w:rPr>
          <w:rFonts w:ascii="Arial" w:hAnsi="Arial" w:cs="Arial"/>
          <w:sz w:val="24"/>
          <w:szCs w:val="24"/>
        </w:rPr>
        <w:t xml:space="preserve"> персональных данных</w:t>
      </w:r>
      <w:r w:rsidRPr="002A4D79">
        <w:rPr>
          <w:rFonts w:ascii="Arial" w:hAnsi="Arial" w:cs="Arial"/>
          <w:sz w:val="24"/>
          <w:szCs w:val="24"/>
        </w:rPr>
        <w:t>» от 2</w:t>
      </w:r>
      <w:r>
        <w:rPr>
          <w:rFonts w:ascii="Arial" w:hAnsi="Arial" w:cs="Arial"/>
          <w:sz w:val="24"/>
          <w:szCs w:val="24"/>
        </w:rPr>
        <w:t>7</w:t>
      </w:r>
      <w:r w:rsidRPr="002A4D79">
        <w:rPr>
          <w:rFonts w:ascii="Arial" w:hAnsi="Arial" w:cs="Arial"/>
          <w:sz w:val="24"/>
          <w:szCs w:val="24"/>
        </w:rPr>
        <w:t>.</w:t>
      </w:r>
      <w:r>
        <w:rPr>
          <w:rFonts w:ascii="Arial" w:hAnsi="Arial" w:cs="Arial"/>
          <w:sz w:val="24"/>
          <w:szCs w:val="24"/>
        </w:rPr>
        <w:t>07</w:t>
      </w:r>
      <w:r w:rsidRPr="002A4D79">
        <w:rPr>
          <w:rFonts w:ascii="Arial" w:hAnsi="Arial" w:cs="Arial"/>
          <w:sz w:val="24"/>
          <w:szCs w:val="24"/>
        </w:rPr>
        <w:t>.20</w:t>
      </w:r>
      <w:r>
        <w:rPr>
          <w:rFonts w:ascii="Arial" w:hAnsi="Arial" w:cs="Arial"/>
          <w:sz w:val="24"/>
          <w:szCs w:val="24"/>
        </w:rPr>
        <w:t xml:space="preserve">06 </w:t>
      </w:r>
      <w:r w:rsidRPr="002A4D79">
        <w:rPr>
          <w:rFonts w:ascii="Arial" w:hAnsi="Arial" w:cs="Arial"/>
          <w:sz w:val="24"/>
          <w:szCs w:val="24"/>
        </w:rPr>
        <w:t xml:space="preserve">№ </w:t>
      </w:r>
      <w:r>
        <w:rPr>
          <w:rFonts w:ascii="Arial" w:hAnsi="Arial" w:cs="Arial"/>
          <w:sz w:val="24"/>
          <w:szCs w:val="24"/>
        </w:rPr>
        <w:t>152</w:t>
      </w:r>
      <w:r w:rsidRPr="002A4D79">
        <w:rPr>
          <w:rFonts w:ascii="Arial" w:hAnsi="Arial" w:cs="Arial"/>
          <w:sz w:val="24"/>
          <w:szCs w:val="24"/>
        </w:rPr>
        <w:t>-ФЗ (с изм.);</w:t>
      </w:r>
    </w:p>
    <w:p w:rsidR="002A4D79" w:rsidRPr="002A4D79" w:rsidRDefault="002A4D79" w:rsidP="002A4D79">
      <w:pPr>
        <w:numPr>
          <w:ilvl w:val="0"/>
          <w:numId w:val="2"/>
        </w:numPr>
        <w:jc w:val="both"/>
        <w:rPr>
          <w:rFonts w:ascii="Arial" w:hAnsi="Arial" w:cs="Arial"/>
          <w:sz w:val="24"/>
          <w:szCs w:val="24"/>
        </w:rPr>
      </w:pPr>
      <w:r w:rsidRPr="002A4D79">
        <w:rPr>
          <w:rFonts w:ascii="Arial" w:hAnsi="Arial" w:cs="Arial"/>
          <w:sz w:val="24"/>
          <w:szCs w:val="24"/>
        </w:rPr>
        <w:t>ГОСТ Р ИСО 9001-2015 (ISO 9001:2015) «Системы менеджмента качества. Требования»</w:t>
      </w:r>
      <w:r>
        <w:rPr>
          <w:rFonts w:ascii="Arial" w:hAnsi="Arial" w:cs="Arial"/>
          <w:sz w:val="24"/>
          <w:szCs w:val="24"/>
        </w:rPr>
        <w:t>;</w:t>
      </w:r>
    </w:p>
    <w:p w:rsidR="002A4D79" w:rsidRPr="002A4D79" w:rsidRDefault="002A4D79" w:rsidP="002A4D79">
      <w:pPr>
        <w:numPr>
          <w:ilvl w:val="0"/>
          <w:numId w:val="2"/>
        </w:numPr>
        <w:jc w:val="both"/>
        <w:rPr>
          <w:rFonts w:ascii="Arial" w:hAnsi="Arial" w:cs="Arial"/>
          <w:sz w:val="24"/>
          <w:szCs w:val="24"/>
        </w:rPr>
      </w:pPr>
      <w:r w:rsidRPr="002A4D79">
        <w:rPr>
          <w:rFonts w:ascii="Arial" w:hAnsi="Arial" w:cs="Arial"/>
          <w:sz w:val="24"/>
          <w:szCs w:val="24"/>
        </w:rPr>
        <w:t xml:space="preserve">Устав </w:t>
      </w:r>
      <w:r>
        <w:rPr>
          <w:rFonts w:ascii="Arial" w:hAnsi="Arial" w:cs="Arial"/>
          <w:sz w:val="24"/>
          <w:szCs w:val="24"/>
        </w:rPr>
        <w:t>Ф</w:t>
      </w:r>
      <w:r w:rsidRPr="002A4D79">
        <w:rPr>
          <w:rFonts w:ascii="Arial" w:hAnsi="Arial" w:cs="Arial"/>
          <w:sz w:val="24"/>
          <w:szCs w:val="24"/>
        </w:rPr>
        <w:t>ГБОУ В</w:t>
      </w:r>
      <w:r>
        <w:rPr>
          <w:rFonts w:ascii="Arial" w:hAnsi="Arial" w:cs="Arial"/>
          <w:sz w:val="24"/>
          <w:szCs w:val="24"/>
        </w:rPr>
        <w:t>О ПГФА Минздрава России.</w:t>
      </w:r>
    </w:p>
    <w:p w:rsidR="002A4D79" w:rsidRPr="002A4D79" w:rsidRDefault="002A4D79" w:rsidP="002A4D79">
      <w:pPr>
        <w:jc w:val="both"/>
        <w:rPr>
          <w:rFonts w:ascii="Arial" w:hAnsi="Arial" w:cs="Arial"/>
          <w:sz w:val="24"/>
          <w:szCs w:val="24"/>
        </w:rPr>
      </w:pPr>
    </w:p>
    <w:p w:rsidR="002A4D79" w:rsidRPr="002A4D79" w:rsidRDefault="002A4D79" w:rsidP="002A4D79">
      <w:pPr>
        <w:numPr>
          <w:ilvl w:val="0"/>
          <w:numId w:val="3"/>
        </w:numPr>
        <w:jc w:val="center"/>
        <w:rPr>
          <w:rFonts w:ascii="Arial" w:hAnsi="Arial" w:cs="Arial"/>
          <w:b/>
          <w:sz w:val="24"/>
          <w:szCs w:val="24"/>
        </w:rPr>
      </w:pPr>
      <w:bookmarkStart w:id="2" w:name="_Toc142723973"/>
      <w:r w:rsidRPr="002A4D79">
        <w:rPr>
          <w:rFonts w:ascii="Arial" w:hAnsi="Arial" w:cs="Arial"/>
          <w:b/>
          <w:sz w:val="24"/>
          <w:szCs w:val="24"/>
        </w:rPr>
        <w:t>ОСНОВНЫЕ ТЕРМИНЫ, ОПРЕДЕЛЕНИЯ И СОКРАЩЕНИЯ</w:t>
      </w:r>
      <w:bookmarkEnd w:id="2"/>
    </w:p>
    <w:p w:rsidR="002A4D79" w:rsidRPr="002A4D79" w:rsidRDefault="002A4D79" w:rsidP="002A4D79">
      <w:pPr>
        <w:autoSpaceDE w:val="0"/>
        <w:autoSpaceDN w:val="0"/>
        <w:adjustRightInd w:val="0"/>
        <w:ind w:firstLine="709"/>
        <w:jc w:val="both"/>
        <w:rPr>
          <w:rFonts w:ascii="Arial" w:hAnsi="Arial" w:cs="Arial"/>
          <w:sz w:val="24"/>
          <w:szCs w:val="24"/>
        </w:rPr>
      </w:pPr>
      <w:r w:rsidRPr="002A4D79">
        <w:rPr>
          <w:rFonts w:ascii="Arial" w:hAnsi="Arial" w:cs="Arial"/>
          <w:b/>
          <w:sz w:val="24"/>
          <w:szCs w:val="24"/>
        </w:rPr>
        <w:t>Аттестация рабочих мест по условиям труда –</w:t>
      </w:r>
      <w:r w:rsidRPr="002A4D79">
        <w:rPr>
          <w:rFonts w:ascii="Arial" w:hAnsi="Arial" w:cs="Arial"/>
          <w:sz w:val="24"/>
          <w:szCs w:val="24"/>
        </w:rPr>
        <w:t xml:space="preserve"> оценка условий труда на рабочих местах в целях выявления вредных и (или) опасных производственных факторов и осуществление мероприятий по приведению условий труда в соответствие с государственными нормативными требованиями охраны труда. </w:t>
      </w:r>
    </w:p>
    <w:p w:rsidR="002A4D79" w:rsidRPr="002A4D79" w:rsidRDefault="002A4D79" w:rsidP="002A4D79">
      <w:pPr>
        <w:autoSpaceDE w:val="0"/>
        <w:autoSpaceDN w:val="0"/>
        <w:adjustRightInd w:val="0"/>
        <w:ind w:firstLine="709"/>
        <w:jc w:val="both"/>
        <w:rPr>
          <w:rFonts w:ascii="Arial" w:hAnsi="Arial" w:cs="Arial"/>
          <w:sz w:val="24"/>
          <w:szCs w:val="24"/>
        </w:rPr>
      </w:pPr>
      <w:r w:rsidRPr="002A4D79">
        <w:rPr>
          <w:rFonts w:ascii="Arial" w:hAnsi="Arial" w:cs="Arial"/>
          <w:b/>
          <w:sz w:val="24"/>
          <w:szCs w:val="24"/>
        </w:rPr>
        <w:t>Дисциплина труда –</w:t>
      </w:r>
      <w:r w:rsidRPr="002A4D79">
        <w:rPr>
          <w:rFonts w:ascii="Arial" w:hAnsi="Arial" w:cs="Arial"/>
          <w:sz w:val="24"/>
          <w:szCs w:val="24"/>
        </w:rPr>
        <w:t xml:space="preserve"> обязательное для всех работников подчинение правилам поведения, определенным в соответствии с Трудовым кодексом Российской Федерации, иными федеральными законами, коллективным договором, локальными нормативными актами, трудовым договором, настоящими Правилами.</w:t>
      </w:r>
    </w:p>
    <w:p w:rsidR="002A4D79" w:rsidRPr="002A4D79" w:rsidRDefault="002A4D79" w:rsidP="002A4D79">
      <w:pPr>
        <w:ind w:firstLine="709"/>
        <w:jc w:val="both"/>
        <w:rPr>
          <w:rFonts w:ascii="Arial" w:hAnsi="Arial" w:cs="Arial"/>
          <w:sz w:val="24"/>
          <w:szCs w:val="24"/>
        </w:rPr>
      </w:pPr>
      <w:r w:rsidRPr="002A4D79">
        <w:rPr>
          <w:rFonts w:ascii="Arial" w:hAnsi="Arial" w:cs="Arial"/>
          <w:b/>
          <w:sz w:val="24"/>
          <w:szCs w:val="24"/>
        </w:rPr>
        <w:t xml:space="preserve">Коллективный договор </w:t>
      </w:r>
      <w:r w:rsidRPr="002A4D79">
        <w:rPr>
          <w:rFonts w:ascii="Arial" w:hAnsi="Arial" w:cs="Arial"/>
          <w:sz w:val="24"/>
          <w:szCs w:val="24"/>
        </w:rPr>
        <w:t>– правовой акт, регулирующий социально-трудовые отношения и заключаемый работниками организации, филиала, представительства с работодателем.</w:t>
      </w:r>
    </w:p>
    <w:p w:rsidR="002A4D79" w:rsidRPr="002A4D79" w:rsidRDefault="002A4D79" w:rsidP="002A4D79">
      <w:pPr>
        <w:autoSpaceDE w:val="0"/>
        <w:autoSpaceDN w:val="0"/>
        <w:adjustRightInd w:val="0"/>
        <w:ind w:firstLine="709"/>
        <w:jc w:val="both"/>
        <w:rPr>
          <w:rFonts w:ascii="Arial" w:hAnsi="Arial" w:cs="Arial"/>
          <w:sz w:val="24"/>
          <w:szCs w:val="24"/>
        </w:rPr>
      </w:pPr>
      <w:r w:rsidRPr="002A4D79">
        <w:rPr>
          <w:rFonts w:ascii="Arial" w:hAnsi="Arial" w:cs="Arial"/>
          <w:b/>
          <w:sz w:val="24"/>
          <w:szCs w:val="24"/>
        </w:rPr>
        <w:t>Правила внутреннего трудового распорядка –</w:t>
      </w:r>
      <w:r w:rsidRPr="002A4D79">
        <w:rPr>
          <w:rFonts w:ascii="Arial" w:hAnsi="Arial" w:cs="Arial"/>
          <w:sz w:val="24"/>
          <w:szCs w:val="24"/>
        </w:rPr>
        <w:t xml:space="preserve"> локальный нормативный акт, регламентирующий, в соответствии с настоящими Правилами, Трудовым кодексом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2A4D79" w:rsidRPr="002A4D79" w:rsidRDefault="002A4D79" w:rsidP="002A4D79">
      <w:pPr>
        <w:ind w:firstLine="709"/>
        <w:jc w:val="both"/>
        <w:rPr>
          <w:rFonts w:ascii="Arial" w:hAnsi="Arial" w:cs="Arial"/>
          <w:sz w:val="24"/>
          <w:szCs w:val="24"/>
        </w:rPr>
      </w:pPr>
      <w:r w:rsidRPr="002A4D79">
        <w:rPr>
          <w:rFonts w:ascii="Arial" w:hAnsi="Arial" w:cs="Arial"/>
          <w:b/>
          <w:sz w:val="24"/>
          <w:szCs w:val="24"/>
        </w:rPr>
        <w:t xml:space="preserve">Профессиональная педагогическая этика – </w:t>
      </w:r>
      <w:r w:rsidRPr="002A4D79">
        <w:rPr>
          <w:rFonts w:ascii="Arial" w:hAnsi="Arial" w:cs="Arial"/>
          <w:sz w:val="24"/>
          <w:szCs w:val="24"/>
        </w:rPr>
        <w:t>один из важнейших компонентов профессиональной культуры преподавателя, определяющий общие принципы нравственности в сфере педагогического труда, которыми необходимо руководствоваться в процессе общения с обучающимися и коллегами по работе.</w:t>
      </w:r>
    </w:p>
    <w:p w:rsidR="002A4D79" w:rsidRPr="002A4D79" w:rsidRDefault="002A4D79" w:rsidP="002A4D79">
      <w:pPr>
        <w:ind w:firstLine="709"/>
        <w:jc w:val="both"/>
        <w:rPr>
          <w:rFonts w:ascii="Arial" w:hAnsi="Arial" w:cs="Arial"/>
          <w:sz w:val="24"/>
          <w:szCs w:val="24"/>
        </w:rPr>
      </w:pPr>
      <w:r w:rsidRPr="002A4D79">
        <w:rPr>
          <w:rFonts w:ascii="Arial" w:hAnsi="Arial" w:cs="Arial"/>
          <w:b/>
          <w:sz w:val="24"/>
          <w:szCs w:val="24"/>
        </w:rPr>
        <w:t xml:space="preserve">Медицинский осмотр (медосмотр) </w:t>
      </w:r>
      <w:r w:rsidRPr="002A4D79">
        <w:rPr>
          <w:rFonts w:ascii="Arial" w:hAnsi="Arial" w:cs="Arial"/>
          <w:sz w:val="24"/>
          <w:szCs w:val="24"/>
        </w:rPr>
        <w:t>– мероприятия, направленные на сохранение здоровья и трудоспособности каждого из работников, а также способствующие выявлению и недопущению к работе лиц, имеющих различные заболевания, способные вызвать риск для здоровья работника.</w:t>
      </w:r>
    </w:p>
    <w:p w:rsidR="002A4D79" w:rsidRPr="002A4D79" w:rsidRDefault="002A4D79" w:rsidP="002A4D79">
      <w:pPr>
        <w:autoSpaceDE w:val="0"/>
        <w:autoSpaceDN w:val="0"/>
        <w:adjustRightInd w:val="0"/>
        <w:ind w:firstLine="709"/>
        <w:jc w:val="both"/>
        <w:rPr>
          <w:rFonts w:ascii="Arial" w:hAnsi="Arial" w:cs="Arial"/>
          <w:sz w:val="24"/>
          <w:szCs w:val="24"/>
        </w:rPr>
      </w:pPr>
      <w:bookmarkStart w:id="3" w:name="_Toc184072930"/>
      <w:r w:rsidRPr="002A4D79">
        <w:rPr>
          <w:rFonts w:ascii="Arial" w:hAnsi="Arial" w:cs="Arial"/>
          <w:b/>
          <w:sz w:val="24"/>
          <w:szCs w:val="24"/>
        </w:rPr>
        <w:t>Рабочее место –</w:t>
      </w:r>
      <w:r w:rsidRPr="002A4D79">
        <w:rPr>
          <w:rFonts w:ascii="Arial" w:hAnsi="Arial" w:cs="Arial"/>
          <w:sz w:val="24"/>
          <w:szCs w:val="24"/>
        </w:rPr>
        <w:t xml:space="preserve">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2A4D79" w:rsidRPr="002A4D79" w:rsidRDefault="002A4D79" w:rsidP="002A4D79">
      <w:pPr>
        <w:pStyle w:val="5"/>
        <w:numPr>
          <w:ilvl w:val="0"/>
          <w:numId w:val="0"/>
        </w:numPr>
        <w:spacing w:before="0" w:after="0"/>
        <w:ind w:firstLine="709"/>
        <w:jc w:val="both"/>
        <w:rPr>
          <w:rFonts w:ascii="Arial" w:hAnsi="Arial" w:cs="Arial"/>
          <w:b w:val="0"/>
          <w:i w:val="0"/>
          <w:sz w:val="24"/>
          <w:szCs w:val="24"/>
        </w:rPr>
      </w:pPr>
      <w:r w:rsidRPr="002A4D79">
        <w:rPr>
          <w:rFonts w:ascii="Arial" w:hAnsi="Arial" w:cs="Arial"/>
          <w:i w:val="0"/>
          <w:sz w:val="24"/>
          <w:szCs w:val="24"/>
        </w:rPr>
        <w:t>Трудовой договор</w:t>
      </w:r>
      <w:r w:rsidRPr="002A4D79">
        <w:rPr>
          <w:rFonts w:ascii="Arial" w:hAnsi="Arial" w:cs="Arial"/>
          <w:b w:val="0"/>
          <w:i w:val="0"/>
          <w:sz w:val="24"/>
          <w:szCs w:val="24"/>
        </w:rPr>
        <w:t xml:space="preserve"> – соглашение между работником и работодателем, по которому:</w:t>
      </w:r>
    </w:p>
    <w:p w:rsidR="002A4D79" w:rsidRPr="002A4D79" w:rsidRDefault="002A4D79" w:rsidP="002A4D79">
      <w:pPr>
        <w:pStyle w:val="5"/>
        <w:numPr>
          <w:ilvl w:val="0"/>
          <w:numId w:val="11"/>
        </w:numPr>
        <w:spacing w:before="0" w:after="0"/>
        <w:ind w:firstLine="709"/>
        <w:jc w:val="both"/>
        <w:rPr>
          <w:rFonts w:ascii="Arial" w:hAnsi="Arial" w:cs="Arial"/>
          <w:b w:val="0"/>
          <w:i w:val="0"/>
          <w:sz w:val="24"/>
          <w:szCs w:val="24"/>
        </w:rPr>
      </w:pPr>
      <w:r w:rsidRPr="002A4D79">
        <w:rPr>
          <w:rFonts w:ascii="Arial" w:hAnsi="Arial" w:cs="Arial"/>
          <w:b w:val="0"/>
          <w:i w:val="0"/>
          <w:sz w:val="24"/>
          <w:szCs w:val="24"/>
        </w:rPr>
        <w:t xml:space="preserve">работник обязуется выполнять работу по определенной специальности, квалификации или должности с подчинением внутреннему трудовому распорядку; </w:t>
      </w:r>
    </w:p>
    <w:p w:rsidR="002A4D79" w:rsidRPr="002A4D79" w:rsidRDefault="002A4D79" w:rsidP="002A4D79">
      <w:pPr>
        <w:pStyle w:val="5"/>
        <w:numPr>
          <w:ilvl w:val="0"/>
          <w:numId w:val="11"/>
        </w:numPr>
        <w:spacing w:before="0" w:after="0"/>
        <w:ind w:firstLine="709"/>
        <w:jc w:val="both"/>
        <w:rPr>
          <w:rFonts w:ascii="Arial" w:hAnsi="Arial" w:cs="Arial"/>
          <w:b w:val="0"/>
          <w:i w:val="0"/>
          <w:sz w:val="24"/>
          <w:szCs w:val="24"/>
        </w:rPr>
      </w:pPr>
      <w:r w:rsidRPr="002A4D79">
        <w:rPr>
          <w:rFonts w:ascii="Arial" w:hAnsi="Arial" w:cs="Arial"/>
          <w:b w:val="0"/>
          <w:i w:val="0"/>
          <w:sz w:val="24"/>
          <w:szCs w:val="24"/>
        </w:rPr>
        <w:t>работодатель обязуется выплачивать работнику заработную плату и обеспечивать условия труда, предусмотренные законодательством о труде, коллективным договором и соглашением сторон.</w:t>
      </w:r>
    </w:p>
    <w:p w:rsidR="002A4D79" w:rsidRPr="002A4D79" w:rsidRDefault="002A4D79" w:rsidP="002A4D79">
      <w:pPr>
        <w:ind w:firstLine="709"/>
        <w:jc w:val="both"/>
        <w:rPr>
          <w:rFonts w:ascii="Arial" w:hAnsi="Arial" w:cs="Arial"/>
          <w:color w:val="000000"/>
          <w:sz w:val="24"/>
          <w:szCs w:val="24"/>
        </w:rPr>
      </w:pPr>
      <w:r w:rsidRPr="002A4D79">
        <w:rPr>
          <w:rFonts w:ascii="Arial" w:hAnsi="Arial" w:cs="Arial"/>
          <w:b/>
          <w:color w:val="000000"/>
          <w:sz w:val="24"/>
          <w:szCs w:val="24"/>
        </w:rPr>
        <w:t>Трудовой кодекс РФ</w:t>
      </w:r>
      <w:r w:rsidRPr="002A4D79">
        <w:rPr>
          <w:rFonts w:ascii="Arial" w:hAnsi="Arial" w:cs="Arial"/>
          <w:color w:val="000000"/>
          <w:sz w:val="24"/>
          <w:szCs w:val="24"/>
        </w:rPr>
        <w:t xml:space="preserve"> </w:t>
      </w:r>
      <w:r w:rsidRPr="002A4D79">
        <w:rPr>
          <w:rFonts w:ascii="Arial" w:hAnsi="Arial" w:cs="Arial"/>
          <w:sz w:val="24"/>
          <w:szCs w:val="24"/>
        </w:rPr>
        <w:t xml:space="preserve">(далее – ТК РФ) </w:t>
      </w:r>
      <w:r w:rsidRPr="002A4D79">
        <w:rPr>
          <w:rFonts w:ascii="Arial" w:hAnsi="Arial" w:cs="Arial"/>
          <w:color w:val="000000"/>
          <w:sz w:val="24"/>
          <w:szCs w:val="24"/>
        </w:rPr>
        <w:t>– основной систематизированный законодательный акт, регулирующий трудовые отношения в Российской Федерации.</w:t>
      </w:r>
    </w:p>
    <w:p w:rsidR="002A4D79" w:rsidRPr="002A4D79" w:rsidRDefault="002A4D79" w:rsidP="002A4D79">
      <w:pPr>
        <w:ind w:firstLine="709"/>
        <w:jc w:val="both"/>
        <w:rPr>
          <w:rFonts w:ascii="Arial" w:hAnsi="Arial" w:cs="Arial"/>
          <w:sz w:val="24"/>
          <w:szCs w:val="24"/>
        </w:rPr>
      </w:pPr>
      <w:r w:rsidRPr="002A4D79">
        <w:rPr>
          <w:rFonts w:ascii="Arial" w:hAnsi="Arial" w:cs="Arial"/>
          <w:b/>
          <w:bCs/>
          <w:sz w:val="24"/>
          <w:szCs w:val="24"/>
        </w:rPr>
        <w:t>Трудовое право</w:t>
      </w:r>
      <w:r w:rsidRPr="002A4D79">
        <w:rPr>
          <w:rFonts w:ascii="Arial" w:hAnsi="Arial" w:cs="Arial"/>
          <w:sz w:val="24"/>
          <w:szCs w:val="24"/>
        </w:rPr>
        <w:t xml:space="preserve"> – самостоятельная </w:t>
      </w:r>
      <w:hyperlink r:id="rId8" w:tooltip="Отрасль права" w:history="1">
        <w:r w:rsidRPr="002A4D79">
          <w:rPr>
            <w:rStyle w:val="aa"/>
            <w:rFonts w:ascii="Arial" w:hAnsi="Arial" w:cs="Arial"/>
            <w:color w:val="auto"/>
            <w:sz w:val="24"/>
            <w:szCs w:val="24"/>
            <w:u w:val="none"/>
          </w:rPr>
          <w:t>отрасль права</w:t>
        </w:r>
      </w:hyperlink>
      <w:r w:rsidRPr="002A4D79">
        <w:rPr>
          <w:rFonts w:ascii="Arial" w:hAnsi="Arial" w:cs="Arial"/>
          <w:sz w:val="24"/>
          <w:szCs w:val="24"/>
        </w:rPr>
        <w:t xml:space="preserve">, представляющая собой совокупность правовых норм, регулирующих </w:t>
      </w:r>
      <w:hyperlink r:id="rId9" w:tooltip="Трудовые отношения" w:history="1">
        <w:r w:rsidRPr="002A4D79">
          <w:rPr>
            <w:rStyle w:val="aa"/>
            <w:rFonts w:ascii="Arial" w:hAnsi="Arial" w:cs="Arial"/>
            <w:color w:val="auto"/>
            <w:sz w:val="24"/>
            <w:szCs w:val="24"/>
            <w:u w:val="none"/>
          </w:rPr>
          <w:t>трудовые отношения</w:t>
        </w:r>
      </w:hyperlink>
      <w:r w:rsidRPr="002A4D79">
        <w:rPr>
          <w:rFonts w:ascii="Arial" w:hAnsi="Arial" w:cs="Arial"/>
          <w:sz w:val="24"/>
          <w:szCs w:val="24"/>
        </w:rPr>
        <w:t xml:space="preserve"> работников и работодателей, а также тесно связанные с ними иные отношения.</w:t>
      </w:r>
    </w:p>
    <w:p w:rsidR="002A4D79" w:rsidRPr="002A4D79" w:rsidRDefault="002A4D79" w:rsidP="002A4D79">
      <w:pPr>
        <w:autoSpaceDE w:val="0"/>
        <w:autoSpaceDN w:val="0"/>
        <w:adjustRightInd w:val="0"/>
        <w:ind w:firstLine="709"/>
        <w:jc w:val="both"/>
        <w:rPr>
          <w:rFonts w:ascii="Arial" w:hAnsi="Arial" w:cs="Arial"/>
          <w:sz w:val="24"/>
          <w:szCs w:val="24"/>
        </w:rPr>
      </w:pPr>
      <w:r w:rsidRPr="002A4D79">
        <w:rPr>
          <w:rFonts w:ascii="Arial" w:hAnsi="Arial" w:cs="Arial"/>
          <w:b/>
          <w:sz w:val="24"/>
          <w:szCs w:val="24"/>
        </w:rPr>
        <w:t>Трудовые отношения –</w:t>
      </w:r>
      <w:r w:rsidRPr="002A4D79">
        <w:rPr>
          <w:rFonts w:ascii="Arial" w:hAnsi="Arial" w:cs="Arial"/>
          <w:sz w:val="24"/>
          <w:szCs w:val="24"/>
        </w:rPr>
        <w:t xml:space="preserve"> отношения, основанные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rsidR="002A4D79" w:rsidRPr="002A4D79" w:rsidRDefault="002A4D79" w:rsidP="002A4D79">
      <w:pPr>
        <w:autoSpaceDE w:val="0"/>
        <w:autoSpaceDN w:val="0"/>
        <w:adjustRightInd w:val="0"/>
        <w:ind w:firstLine="709"/>
        <w:jc w:val="both"/>
        <w:rPr>
          <w:rFonts w:ascii="Arial" w:hAnsi="Arial" w:cs="Arial"/>
          <w:sz w:val="24"/>
          <w:szCs w:val="24"/>
        </w:rPr>
      </w:pPr>
      <w:r w:rsidRPr="002A4D79">
        <w:rPr>
          <w:rFonts w:ascii="Arial" w:hAnsi="Arial" w:cs="Arial"/>
          <w:b/>
          <w:sz w:val="24"/>
          <w:szCs w:val="24"/>
        </w:rPr>
        <w:t>Условия труда –</w:t>
      </w:r>
      <w:r w:rsidRPr="002A4D79">
        <w:rPr>
          <w:rFonts w:ascii="Arial" w:hAnsi="Arial" w:cs="Arial"/>
          <w:sz w:val="24"/>
          <w:szCs w:val="24"/>
        </w:rPr>
        <w:t xml:space="preserve"> совокупность факторов производственной среды и трудового процесса, оказывающих влияние на работоспособность и здоровье работника.</w:t>
      </w:r>
    </w:p>
    <w:p w:rsidR="002A4D79" w:rsidRPr="002A4D79" w:rsidRDefault="002A4D79" w:rsidP="002A4D79">
      <w:pPr>
        <w:ind w:firstLine="709"/>
        <w:jc w:val="both"/>
        <w:rPr>
          <w:rFonts w:ascii="Arial" w:hAnsi="Arial" w:cs="Arial"/>
          <w:sz w:val="24"/>
          <w:szCs w:val="24"/>
        </w:rPr>
      </w:pPr>
      <w:r w:rsidRPr="002A4D79">
        <w:rPr>
          <w:rFonts w:ascii="Arial" w:hAnsi="Arial" w:cs="Arial"/>
          <w:b/>
          <w:sz w:val="24"/>
          <w:szCs w:val="24"/>
        </w:rPr>
        <w:t>СМК</w:t>
      </w:r>
      <w:r w:rsidRPr="002A4D79">
        <w:rPr>
          <w:rFonts w:ascii="Arial" w:hAnsi="Arial" w:cs="Arial"/>
          <w:sz w:val="24"/>
          <w:szCs w:val="24"/>
        </w:rPr>
        <w:t xml:space="preserve"> – система менеджмента качества.</w:t>
      </w:r>
    </w:p>
    <w:p w:rsidR="002A4D79" w:rsidRPr="002A4D79" w:rsidRDefault="002A4D79" w:rsidP="002A4D79">
      <w:pPr>
        <w:ind w:firstLine="709"/>
        <w:jc w:val="both"/>
        <w:rPr>
          <w:rFonts w:ascii="Arial" w:hAnsi="Arial" w:cs="Arial"/>
          <w:sz w:val="24"/>
          <w:szCs w:val="24"/>
        </w:rPr>
      </w:pPr>
    </w:p>
    <w:p w:rsidR="002A4D79" w:rsidRPr="002A4D79" w:rsidRDefault="002A4D79" w:rsidP="002A4D79">
      <w:pPr>
        <w:numPr>
          <w:ilvl w:val="0"/>
          <w:numId w:val="3"/>
        </w:numPr>
        <w:jc w:val="center"/>
        <w:rPr>
          <w:rFonts w:ascii="Arial" w:hAnsi="Arial" w:cs="Arial"/>
          <w:b/>
          <w:sz w:val="24"/>
          <w:szCs w:val="24"/>
        </w:rPr>
      </w:pPr>
      <w:r w:rsidRPr="002A4D79">
        <w:rPr>
          <w:rFonts w:ascii="Arial" w:hAnsi="Arial" w:cs="Arial"/>
          <w:b/>
          <w:sz w:val="24"/>
          <w:szCs w:val="24"/>
        </w:rPr>
        <w:t>ОБЩИЕ ПОЛОЖЕНИЯ</w:t>
      </w:r>
      <w:bookmarkEnd w:id="3"/>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4.1. Правила внутреннего трудового распорядка (далее – Правила), регламентируемые настоящим стандартом, разработаны на основании Конституции Российской Федерации, ТК РФ и иных нормативных правовых актов, содержащих нормы трудового права, Федерального закона «Об образовании в Российской Федерации», устава Академии и коллективного договора Академии в целях регулирования порядка приема и увольнения работников, соблюдения основных прав, обязанностей и ответственности сторон трудового договора, режима работы, времени отдыха, применяемых к работникам мер поощрений и взысканий, а также иных вопросов регулирования трудовых отношений и поведения работников Академии как в процессе труда, так и в иные периоды пребывания на территории Академии (в зданиях, помещениях, сооружениях, на земельных участках и иных объектах, принадлежащих Академии).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4.2. Настоящие Правила имеют целью способствовать воспитанию у работников Академии сознательного отношения к труду, укреплению трудовой дисциплины, рациональному использованию рабочего времени, повышению производительности труда, высокому качеству выполняемых работ, реализации стратегических задач Академии.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 4.3. К числу работников Академии, на которых распространяются настоящие Правила, относятся лица, работающие в Академии по трудовому договору и занимающие должности научно-педагогического (профессорско-преподавательский состав, научные работники), инженерно-технического, административно-хозяйственного, производственного, учебно-вспомогательного и иного персонала по штатному расписанию, утвержденному в установленном порядке, либо выполняющие работу по определенной профессии, специальности.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4.4. Права и обязанности лиц, находящихся на территории Академии на основании заключенных с Академией гражданско-правовых договоров, определяются названными договорами и гражданским законодательством Российской Федерации.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4.5. По вопросам организации и применения труда работников настоящие Правила обязательны для аспирантов, соискателей и докторантов Академии, занятых в учебном процессе или при выполнении иных работ, не предусмотренных индивидуальными планами обучения и подготовки диссертаций.</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4.6. Во внебюджетных структурных подразделениях Академии, с учетом специфики их деятельности, могут разрабатываться правила внутреннего распорядка внебюджетного структурного подразделения, не противоречащие настоящим Правилам.</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Указанные правила внутреннего распорядка внебюджетных структурных подразделений утверждаются руководителем соответствующего структурного подразделения по согласованию с ректором Академии и с учетом мнения выборного органа первичной профсоюзной организации.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4.7. Условия Правил, ухудшающие положение работников по сравнению с действующим законодательством Российской Федерации, уставом и коллективным договором Академии, не действительны с момента установления и применению не подлежат.</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4.8. Настоящие Правила утверждаются с учетом мнения выборного органа первичной профсоюзной организации работников Академии.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Порядок учета мнения выборного органа первичной профсоюзной организации работников по вопросам внутреннего трудового распорядка и иным вопросам, предусмотренных пунктами 2, 3, 5 части 1 статьи 81 и статьями 99, 10, 103, 105, 113, 123, 135, 136, 144, 162, 180, 301 ТК РФ, устанавливается ст. 372 ТК РФ.</w:t>
      </w:r>
    </w:p>
    <w:p w:rsidR="002A4D79" w:rsidRPr="002A4D79" w:rsidRDefault="002A4D79" w:rsidP="002A4D79">
      <w:pPr>
        <w:ind w:firstLine="709"/>
        <w:jc w:val="both"/>
        <w:rPr>
          <w:rFonts w:ascii="Arial" w:hAnsi="Arial" w:cs="Arial"/>
          <w:sz w:val="24"/>
          <w:szCs w:val="24"/>
        </w:rPr>
      </w:pPr>
    </w:p>
    <w:p w:rsidR="002A4D79" w:rsidRPr="002A4D79" w:rsidRDefault="002A4D79" w:rsidP="002A4D79">
      <w:pPr>
        <w:numPr>
          <w:ilvl w:val="0"/>
          <w:numId w:val="3"/>
        </w:numPr>
        <w:jc w:val="center"/>
        <w:rPr>
          <w:rFonts w:ascii="Arial" w:hAnsi="Arial" w:cs="Arial"/>
          <w:b/>
          <w:sz w:val="24"/>
          <w:szCs w:val="24"/>
        </w:rPr>
      </w:pPr>
      <w:r w:rsidRPr="002A4D79">
        <w:rPr>
          <w:rFonts w:ascii="Arial" w:hAnsi="Arial" w:cs="Arial"/>
          <w:b/>
          <w:sz w:val="24"/>
          <w:szCs w:val="24"/>
        </w:rPr>
        <w:t>ПОРЯДОК ПРИЕМА И УВОЛЬНЕНИЯ РАБОТНИКОВ</w:t>
      </w:r>
    </w:p>
    <w:p w:rsidR="00365732" w:rsidRDefault="002A4D79" w:rsidP="002A4D79">
      <w:pPr>
        <w:ind w:firstLine="709"/>
        <w:jc w:val="both"/>
        <w:rPr>
          <w:rFonts w:ascii="Arial" w:hAnsi="Arial" w:cs="Arial"/>
          <w:sz w:val="24"/>
          <w:szCs w:val="24"/>
        </w:rPr>
      </w:pPr>
      <w:r w:rsidRPr="002A4D79">
        <w:rPr>
          <w:rFonts w:ascii="Arial" w:hAnsi="Arial" w:cs="Arial"/>
          <w:sz w:val="24"/>
          <w:szCs w:val="24"/>
        </w:rPr>
        <w:t>Работодателем, в соответствии с настоящими Правилами, выступает Академия в лице ректора Академии или иного уполномоченного им лица.</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 </w:t>
      </w:r>
    </w:p>
    <w:p w:rsidR="002A4D79" w:rsidRPr="002A4D79" w:rsidRDefault="002A4D79" w:rsidP="002A4D79">
      <w:pPr>
        <w:ind w:firstLine="709"/>
        <w:jc w:val="both"/>
        <w:rPr>
          <w:rFonts w:ascii="Arial" w:hAnsi="Arial" w:cs="Arial"/>
          <w:b/>
          <w:i/>
          <w:sz w:val="24"/>
          <w:szCs w:val="24"/>
        </w:rPr>
      </w:pPr>
      <w:r w:rsidRPr="002A4D79">
        <w:rPr>
          <w:rFonts w:ascii="Arial" w:hAnsi="Arial" w:cs="Arial"/>
          <w:b/>
          <w:i/>
          <w:sz w:val="24"/>
          <w:szCs w:val="24"/>
        </w:rPr>
        <w:t>5.1. Заключение трудового договора.</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5.1.2. Работники реализуют свое право на труд путем заключения письменного трудового договора с Академией в лице ректора или иного уполномоченного им лица. Примерная форма трудового договора приведена в </w:t>
      </w:r>
      <w:r w:rsidRPr="002A4D79">
        <w:rPr>
          <w:rFonts w:ascii="Arial" w:hAnsi="Arial" w:cs="Arial"/>
          <w:b/>
          <w:i/>
          <w:sz w:val="24"/>
          <w:szCs w:val="24"/>
        </w:rPr>
        <w:t xml:space="preserve">приложениях А, Б. </w:t>
      </w:r>
      <w:r w:rsidRPr="002A4D79">
        <w:rPr>
          <w:rFonts w:ascii="Arial" w:hAnsi="Arial" w:cs="Arial"/>
          <w:sz w:val="24"/>
          <w:szCs w:val="24"/>
        </w:rPr>
        <w:t>Форма и текст трудового договора могут быть при необходимости изменены.</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Трудовые договоры в Академии могут заключаться как на неопределенный срок, так и определенный срок не более пяти лет.</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Условия трудового договора не должны ухудшать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актами Академии, и не могут содержать условий, снижающих уровень прав и гарантий работника, установленных трудовым законодательством.</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5.1.3. При заключении трудового договора лицо, поступающее на работу в Академию, предъявляет документы в соответствии со ст. 65 ТК РФ:</w:t>
      </w:r>
    </w:p>
    <w:p w:rsidR="002A4D79" w:rsidRPr="002A4D79" w:rsidRDefault="002A4D79" w:rsidP="002A4D79">
      <w:pPr>
        <w:numPr>
          <w:ilvl w:val="0"/>
          <w:numId w:val="4"/>
        </w:numPr>
        <w:jc w:val="both"/>
        <w:rPr>
          <w:rFonts w:ascii="Arial" w:hAnsi="Arial" w:cs="Arial"/>
          <w:sz w:val="24"/>
          <w:szCs w:val="24"/>
        </w:rPr>
      </w:pPr>
      <w:r w:rsidRPr="002A4D79">
        <w:rPr>
          <w:rFonts w:ascii="Arial" w:hAnsi="Arial" w:cs="Arial"/>
          <w:sz w:val="24"/>
          <w:szCs w:val="24"/>
        </w:rPr>
        <w:t>паспорт или иной документ, удостоверяющий личность;</w:t>
      </w:r>
    </w:p>
    <w:p w:rsidR="002A4D79" w:rsidRPr="002A4D79" w:rsidRDefault="002A4D79" w:rsidP="002A4D79">
      <w:pPr>
        <w:numPr>
          <w:ilvl w:val="0"/>
          <w:numId w:val="4"/>
        </w:numPr>
        <w:jc w:val="both"/>
        <w:rPr>
          <w:rFonts w:ascii="Arial" w:hAnsi="Arial" w:cs="Arial"/>
          <w:sz w:val="24"/>
          <w:szCs w:val="24"/>
        </w:rPr>
      </w:pPr>
      <w:r w:rsidRPr="002A4D79">
        <w:rPr>
          <w:rFonts w:ascii="Arial" w:hAnsi="Arial" w:cs="Arial"/>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2A4D79" w:rsidRPr="002A4D79" w:rsidRDefault="002A4D79" w:rsidP="002A4D79">
      <w:pPr>
        <w:numPr>
          <w:ilvl w:val="0"/>
          <w:numId w:val="4"/>
        </w:numPr>
        <w:jc w:val="both"/>
        <w:rPr>
          <w:rFonts w:ascii="Arial" w:hAnsi="Arial" w:cs="Arial"/>
          <w:sz w:val="24"/>
          <w:szCs w:val="24"/>
        </w:rPr>
      </w:pPr>
      <w:r w:rsidRPr="002A4D79">
        <w:rPr>
          <w:rFonts w:ascii="Arial" w:hAnsi="Arial" w:cs="Arial"/>
          <w:sz w:val="24"/>
          <w:szCs w:val="24"/>
        </w:rPr>
        <w:t>страховое свидетельство государственного пенсионного страхования;</w:t>
      </w:r>
    </w:p>
    <w:p w:rsidR="002A4D79" w:rsidRPr="002A4D79" w:rsidRDefault="002A4D79" w:rsidP="002A4D79">
      <w:pPr>
        <w:numPr>
          <w:ilvl w:val="0"/>
          <w:numId w:val="4"/>
        </w:numPr>
        <w:jc w:val="both"/>
        <w:rPr>
          <w:rFonts w:ascii="Arial" w:hAnsi="Arial" w:cs="Arial"/>
          <w:sz w:val="24"/>
          <w:szCs w:val="24"/>
        </w:rPr>
      </w:pPr>
      <w:r w:rsidRPr="002A4D79">
        <w:rPr>
          <w:rFonts w:ascii="Arial" w:hAnsi="Arial" w:cs="Arial"/>
          <w:sz w:val="24"/>
          <w:szCs w:val="24"/>
        </w:rPr>
        <w:t>документы воинского учета – для военнообязанных и лиц, подлежащих призыву на военную службу;</w:t>
      </w:r>
    </w:p>
    <w:p w:rsidR="002A4D79" w:rsidRPr="002A4D79" w:rsidRDefault="002A4D79" w:rsidP="002A4D79">
      <w:pPr>
        <w:numPr>
          <w:ilvl w:val="0"/>
          <w:numId w:val="4"/>
        </w:numPr>
        <w:jc w:val="both"/>
        <w:rPr>
          <w:rFonts w:ascii="Arial" w:hAnsi="Arial" w:cs="Arial"/>
          <w:sz w:val="24"/>
          <w:szCs w:val="24"/>
        </w:rPr>
      </w:pPr>
      <w:r w:rsidRPr="002A4D79">
        <w:rPr>
          <w:rFonts w:ascii="Arial" w:hAnsi="Arial" w:cs="Arial"/>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2A4D79" w:rsidRPr="002A4D79" w:rsidRDefault="002A4D79" w:rsidP="002A4D79">
      <w:pPr>
        <w:numPr>
          <w:ilvl w:val="0"/>
          <w:numId w:val="4"/>
        </w:numPr>
        <w:jc w:val="both"/>
        <w:rPr>
          <w:rFonts w:ascii="Arial" w:hAnsi="Arial" w:cs="Arial"/>
          <w:sz w:val="24"/>
          <w:szCs w:val="24"/>
        </w:rPr>
      </w:pPr>
      <w:r w:rsidRPr="002A4D79">
        <w:rPr>
          <w:rFonts w:ascii="Arial" w:hAnsi="Arial" w:cs="Arial"/>
          <w:sz w:val="24"/>
          <w:szCs w:val="24"/>
        </w:rPr>
        <w:t>справка о наличии (отсутствии) судимости и (или) факта уголовного преследования либо прекращения уголовного преследования по реабилитирующим основаниям.</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В отдельных случаях - с учетом специфики работы, отдельными положениями ТК РФ, иными федеральными законами, указами Президента Российской Федерации и постановлениями Правительства Российской Федерации - может предусматриваться необходимость предъявления при заключении трудового договора дополнительных документов.</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К осуществлению трудовой деятельности работник Академии допускается при наличии соответствующего заключения медицинской комиссии предварительного или периодического медицинского осмотра (обследования).</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5.1.4. Заключению трудового договора на замещение должности научно-педагогического работника, а также переводу на должность научно-педагогического работника предшествует избрание по конкурсу на замещение соответствующей должности, за исключением случаев, предусмотренных п. 5.1.5.</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К научно-педагогическим работникам Академии относятся:</w:t>
      </w:r>
    </w:p>
    <w:p w:rsidR="002A4D79" w:rsidRPr="002A4D79" w:rsidRDefault="002A4D79" w:rsidP="002A4D79">
      <w:pPr>
        <w:numPr>
          <w:ilvl w:val="0"/>
          <w:numId w:val="4"/>
        </w:numPr>
        <w:jc w:val="both"/>
        <w:rPr>
          <w:rFonts w:ascii="Arial" w:hAnsi="Arial" w:cs="Arial"/>
          <w:sz w:val="24"/>
          <w:szCs w:val="24"/>
        </w:rPr>
      </w:pPr>
      <w:r w:rsidRPr="002A4D79">
        <w:rPr>
          <w:rFonts w:ascii="Arial" w:hAnsi="Arial" w:cs="Arial"/>
          <w:sz w:val="24"/>
          <w:szCs w:val="24"/>
        </w:rPr>
        <w:t>профессорско-преподавательский состав (деканы; заведующие кафедрами; профессоры; доценты; старшие преподаватели; преподаватели, ассистенты);</w:t>
      </w:r>
    </w:p>
    <w:p w:rsidR="002A4D79" w:rsidRPr="002A4D79" w:rsidRDefault="002A4D79" w:rsidP="002A4D79">
      <w:pPr>
        <w:numPr>
          <w:ilvl w:val="0"/>
          <w:numId w:val="4"/>
        </w:numPr>
        <w:jc w:val="both"/>
        <w:rPr>
          <w:rFonts w:ascii="Arial" w:hAnsi="Arial" w:cs="Arial"/>
          <w:sz w:val="24"/>
          <w:szCs w:val="24"/>
        </w:rPr>
      </w:pPr>
      <w:r w:rsidRPr="002A4D79">
        <w:rPr>
          <w:rFonts w:ascii="Arial" w:hAnsi="Arial" w:cs="Arial"/>
          <w:sz w:val="24"/>
          <w:szCs w:val="24"/>
        </w:rPr>
        <w:t>научные работники (руководители научно-исследовательских, научных секторов, отделов, лабораторий, других научных подразделений; старшие научные сотрудники; научные сотрудники; младшие научные сотрудники).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Конкурс на замещение должности научно-педагогического работника, занимаемой работником, с которым заключен трудовой договор на неопределенный срок, проводится один раз в пять лет.</w:t>
      </w:r>
    </w:p>
    <w:p w:rsidR="002A4D79" w:rsidRPr="002A4D79" w:rsidRDefault="002A4D79" w:rsidP="002A4D79">
      <w:pPr>
        <w:ind w:firstLine="709"/>
        <w:jc w:val="both"/>
        <w:rPr>
          <w:rFonts w:ascii="Arial" w:hAnsi="Arial" w:cs="Arial"/>
          <w:sz w:val="24"/>
          <w:szCs w:val="24"/>
        </w:rPr>
      </w:pPr>
      <w:r w:rsidRPr="002A4D79">
        <w:rPr>
          <w:rFonts w:ascii="Arial" w:hAnsi="Arial" w:cs="Arial"/>
          <w:spacing w:val="-2"/>
          <w:sz w:val="24"/>
          <w:szCs w:val="24"/>
        </w:rPr>
        <w:t xml:space="preserve">5.1.5. В целях сохранения непрерывности учебного процесса допускается заключение трудового договора на замещение должности научно-педагогического работника без избрания по конкурсу на замещение соответствующей должности при приеме на работу по совместительству – </w:t>
      </w:r>
      <w:r w:rsidRPr="002A4D79">
        <w:rPr>
          <w:rFonts w:ascii="Arial" w:hAnsi="Arial" w:cs="Arial"/>
          <w:sz w:val="24"/>
          <w:szCs w:val="24"/>
        </w:rPr>
        <w:t>на срок не более одного года, а для замещения временно отсутствующего работника, за которым, в соответствии с законом сохраняется место работы, – до выхода этого работника на работу.</w:t>
      </w:r>
    </w:p>
    <w:p w:rsidR="002A4D79" w:rsidRPr="002A4D79" w:rsidRDefault="002A4D79" w:rsidP="002A4D79">
      <w:pPr>
        <w:ind w:firstLine="709"/>
        <w:jc w:val="both"/>
        <w:rPr>
          <w:rFonts w:ascii="Arial" w:hAnsi="Arial" w:cs="Arial"/>
          <w:spacing w:val="-2"/>
          <w:sz w:val="24"/>
          <w:szCs w:val="24"/>
        </w:rPr>
      </w:pPr>
      <w:r w:rsidRPr="002A4D79">
        <w:rPr>
          <w:rFonts w:ascii="Arial" w:hAnsi="Arial" w:cs="Arial"/>
          <w:spacing w:val="-2"/>
          <w:sz w:val="24"/>
          <w:szCs w:val="24"/>
        </w:rPr>
        <w:t>Не проводится конкурс на замещение следующих должностей научно-педагогических работников:</w:t>
      </w:r>
    </w:p>
    <w:p w:rsidR="002A4D79" w:rsidRPr="002A4D79" w:rsidRDefault="002A4D79" w:rsidP="002A4D79">
      <w:pPr>
        <w:numPr>
          <w:ilvl w:val="0"/>
          <w:numId w:val="6"/>
        </w:numPr>
        <w:jc w:val="both"/>
        <w:rPr>
          <w:rFonts w:ascii="Arial" w:hAnsi="Arial" w:cs="Arial"/>
          <w:sz w:val="24"/>
          <w:szCs w:val="24"/>
        </w:rPr>
      </w:pPr>
      <w:r w:rsidRPr="002A4D79">
        <w:rPr>
          <w:rFonts w:ascii="Arial" w:hAnsi="Arial" w:cs="Arial"/>
          <w:sz w:val="24"/>
          <w:szCs w:val="24"/>
        </w:rPr>
        <w:t>должностей декана и заведующего кафедрой;</w:t>
      </w:r>
    </w:p>
    <w:p w:rsidR="002A4D79" w:rsidRPr="002A4D79" w:rsidRDefault="002A4D79" w:rsidP="002A4D79">
      <w:pPr>
        <w:numPr>
          <w:ilvl w:val="0"/>
          <w:numId w:val="6"/>
        </w:numPr>
        <w:jc w:val="both"/>
        <w:rPr>
          <w:rFonts w:ascii="Arial" w:hAnsi="Arial" w:cs="Arial"/>
          <w:sz w:val="24"/>
          <w:szCs w:val="24"/>
        </w:rPr>
      </w:pPr>
      <w:r w:rsidRPr="002A4D79">
        <w:rPr>
          <w:rFonts w:ascii="Arial" w:hAnsi="Arial" w:cs="Arial"/>
          <w:sz w:val="24"/>
          <w:szCs w:val="24"/>
        </w:rPr>
        <w:t>должностей научно-педагогических работников, занимаемых беременными женщинами;</w:t>
      </w:r>
    </w:p>
    <w:p w:rsidR="002A4D79" w:rsidRPr="002A4D79" w:rsidRDefault="002A4D79" w:rsidP="002A4D79">
      <w:pPr>
        <w:numPr>
          <w:ilvl w:val="0"/>
          <w:numId w:val="6"/>
        </w:numPr>
        <w:jc w:val="both"/>
        <w:rPr>
          <w:rFonts w:ascii="Arial" w:hAnsi="Arial" w:cs="Arial"/>
          <w:sz w:val="24"/>
          <w:szCs w:val="24"/>
        </w:rPr>
      </w:pPr>
      <w:r w:rsidRPr="002A4D79">
        <w:rPr>
          <w:rFonts w:ascii="Arial" w:hAnsi="Arial" w:cs="Arial"/>
          <w:sz w:val="24"/>
          <w:szCs w:val="24"/>
        </w:rPr>
        <w:t>должностей научно-педагогических работников, занимаемых по трудовому договору, заключенному на неопределенный срок, женщинами, имеющими детей в возрасте до трех лет.</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5.1.6. Конкурсный отбор проводится в соответствии с Положением о порядке замещения должностей научно-педагогических работников в высшем учебном заведении Российской Федерации, утверждаемым в порядке, устанавливаемом Правительством Российской Федерации.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Конкретные сроки трудового договора, заключаемого с научно-педагогическим работником после прохождения конкурсного отбора, устанавливаются по соглашению сторон с учетом мнения ученого совета Академии.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5.1.7. Должности декана факультета и заведующего кафедрой являются выборными. Порядок проведения выборов на указанные должности устанавливается уставом Академии.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5.1.8. Привлечение на работу преподавателей на условиях почасовой оплаты труда осуществляется в порядке, определенном нормативными правовыми актами уполномоченных федеральных органов государственной власти и Положением об оплате труда в Академии.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5.1.9. Работник имеет право заключать трудовые договоры о выполнении в свободное от основной работы время другой регулярной оплачиваемой работы в Академии (внутреннее совместительство) путем заключения письменного дополнительного соглашения к трудовому договору и (или) у другого работодателя (внешнее совместительство).</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5.1.10. Фактическое допущение к работе осуществляется исключительно на основании приказа ректора Академии или иного уполномоченного им должностного лица о приеме на работу. Руководитель структурного подразделения должен убедиться в наличии приказа. При фактическом допущении работника к работе, ректор или иное уполномоченное им должностное лицо, обязано оформить с ним трудовой договор в письменной форме не позднее трех рабочих дней со дня фактического допущения работника к работе.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5.1.11. Приказ о приеме на работу доводится до сведения</w:t>
      </w:r>
      <w:r w:rsidRPr="002A4D79">
        <w:rPr>
          <w:rFonts w:ascii="Arial" w:hAnsi="Arial" w:cs="Arial"/>
          <w:color w:val="FF0000"/>
          <w:sz w:val="24"/>
          <w:szCs w:val="24"/>
        </w:rPr>
        <w:t xml:space="preserve"> </w:t>
      </w:r>
      <w:r w:rsidRPr="002A4D79">
        <w:rPr>
          <w:rFonts w:ascii="Arial" w:hAnsi="Arial" w:cs="Arial"/>
          <w:sz w:val="24"/>
          <w:szCs w:val="24"/>
        </w:rPr>
        <w:t xml:space="preserve">работника в трехдневный срок со дня фактического начала работы.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5.1.12. При приеме на работу до подписания трудового договора работник должен быть ознакомлен под подпись с уставом Академии, настоящими Правилами и режимом работы подразделения, в котором он будет работать, правами и обязанностями, должностной инструкцией, иными локальными актами Академии, непосредственно связанными с трудовой деятельностью работника, коллективным договором, Политикой Академии в области качества.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С работником в обязательном порядке должен быть проведен вводный инструктаж по охране труда (технике безопасности), производственной санитарии, противопожарной безопасности, каждый работник должен получить пропуск (магнитную карту доступа). В последующем, с работником проводятся первичный инструктаж на рабочем месте и повторные инструктажи с периодичностью 2 раза в год.</w:t>
      </w:r>
    </w:p>
    <w:p w:rsidR="002A4D79" w:rsidRPr="002A4D79" w:rsidRDefault="002A4D79" w:rsidP="002A4D79">
      <w:pPr>
        <w:ind w:firstLine="708"/>
        <w:rPr>
          <w:rFonts w:ascii="Arial" w:hAnsi="Arial" w:cs="Arial"/>
          <w:b/>
          <w:i/>
          <w:sz w:val="24"/>
          <w:szCs w:val="24"/>
        </w:rPr>
      </w:pPr>
    </w:p>
    <w:p w:rsidR="002A4D79" w:rsidRPr="002A4D79" w:rsidRDefault="002A4D79" w:rsidP="002A4D79">
      <w:pPr>
        <w:ind w:firstLine="708"/>
        <w:rPr>
          <w:rFonts w:ascii="Arial" w:hAnsi="Arial" w:cs="Arial"/>
          <w:b/>
          <w:i/>
          <w:sz w:val="24"/>
          <w:szCs w:val="24"/>
        </w:rPr>
      </w:pPr>
      <w:r w:rsidRPr="002A4D79">
        <w:rPr>
          <w:rFonts w:ascii="Arial" w:hAnsi="Arial" w:cs="Arial"/>
          <w:b/>
          <w:i/>
          <w:sz w:val="24"/>
          <w:szCs w:val="24"/>
        </w:rPr>
        <w:t>5.2. Прекращение трудового договора.</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5.2.1. Увольнение работников Академии во всех случаях производится в результате прекращения трудового договора.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Трудовой договор может быть прекращен только по основаниям, предусмотренным Трудовым кодексом Российской Федерации и иными федеральными законами. Во всех случаях днем увольнения работника является последний день его фактической работы независимо от даты издания соответствующего приказа об увольнении.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5.2.2. Порядок расторжения трудового договора по каждому из оснований определяется ТК РФ и другими федеральными законами.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5.2.3. Независимо от срока заключения и иных условий трудового договора, работник имеет право на его расторжение по собственному желанию.</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5.2.4. Работник обязан заранее предупредить работодателя о своем желании расторгнуть трудовой договор, используя при этом формы  установленного образца заявления </w:t>
      </w:r>
      <w:r w:rsidRPr="002A4D79">
        <w:rPr>
          <w:rFonts w:ascii="Arial" w:hAnsi="Arial" w:cs="Arial"/>
          <w:i/>
          <w:sz w:val="24"/>
          <w:szCs w:val="24"/>
        </w:rPr>
        <w:t>(</w:t>
      </w:r>
      <w:r w:rsidRPr="002A4D79">
        <w:rPr>
          <w:rFonts w:ascii="Arial" w:hAnsi="Arial" w:cs="Arial"/>
          <w:sz w:val="24"/>
          <w:szCs w:val="24"/>
        </w:rPr>
        <w:t xml:space="preserve">примерная форма приведена </w:t>
      </w:r>
      <w:r w:rsidRPr="002A4D79">
        <w:rPr>
          <w:rFonts w:ascii="Arial" w:hAnsi="Arial" w:cs="Arial"/>
          <w:b/>
          <w:i/>
          <w:sz w:val="24"/>
          <w:szCs w:val="24"/>
        </w:rPr>
        <w:t>в приложении В</w:t>
      </w:r>
      <w:r w:rsidRPr="002A4D79">
        <w:rPr>
          <w:rFonts w:ascii="Arial" w:hAnsi="Arial" w:cs="Arial"/>
          <w:i/>
          <w:sz w:val="24"/>
          <w:szCs w:val="24"/>
        </w:rPr>
        <w:t>)</w:t>
      </w:r>
      <w:r w:rsidRPr="002A4D79">
        <w:rPr>
          <w:rFonts w:ascii="Arial" w:hAnsi="Arial" w:cs="Arial"/>
          <w:sz w:val="24"/>
          <w:szCs w:val="24"/>
        </w:rPr>
        <w:t>. Сроки предупреждения определяются трудовым законодательством. Исчисление названных сроков ведется со следующего дня после дня подачи в письменной форме соответствующего заявления. День окончания срока предупреждения является последним днем работы, т.е. днем увольнения. Если последний день срока предупреждения приходится на выходной или нерабочий праздничный день, то последним считается ближайший за ним рабочий день.</w:t>
      </w:r>
    </w:p>
    <w:p w:rsidR="002A4D79" w:rsidRPr="002A4D79" w:rsidRDefault="002A4D79" w:rsidP="002A4D79">
      <w:pPr>
        <w:ind w:firstLine="709"/>
        <w:jc w:val="both"/>
        <w:rPr>
          <w:rFonts w:ascii="Arial" w:hAnsi="Arial" w:cs="Arial"/>
          <w:spacing w:val="-2"/>
          <w:sz w:val="24"/>
          <w:szCs w:val="24"/>
        </w:rPr>
      </w:pPr>
      <w:r w:rsidRPr="002A4D79">
        <w:rPr>
          <w:rFonts w:ascii="Arial" w:hAnsi="Arial" w:cs="Arial"/>
          <w:spacing w:val="-2"/>
          <w:sz w:val="24"/>
          <w:szCs w:val="24"/>
        </w:rPr>
        <w:t>Срочный трудовой договор расторгается с истечением срока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В случае,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5.2.5. Прекращение трудового договора с педагогическими работниками в связи с сокращением численности и штата работников в Академии может быть произведено только после окончания учебного года, с соблюдением законодательства Российской Федерации.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5.2.6. Прекращение трудового договора оформляется приказом ректора или иного уполномоченного им должностного лица.</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5.2.7. С приказом о прекращении трудового договора работник должен быть ознакомлен под подпись. Работник имеет право потребовать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rsidR="002A4D79" w:rsidRPr="002A4D79" w:rsidRDefault="002A4D79" w:rsidP="002A4D79">
      <w:pPr>
        <w:ind w:firstLine="709"/>
        <w:jc w:val="both"/>
        <w:rPr>
          <w:rFonts w:ascii="Arial" w:hAnsi="Arial" w:cs="Arial"/>
          <w:spacing w:val="-2"/>
          <w:sz w:val="24"/>
          <w:szCs w:val="24"/>
        </w:rPr>
      </w:pPr>
      <w:r w:rsidRPr="002A4D79">
        <w:rPr>
          <w:rFonts w:ascii="Arial" w:hAnsi="Arial" w:cs="Arial"/>
          <w:spacing w:val="-2"/>
          <w:sz w:val="24"/>
          <w:szCs w:val="24"/>
        </w:rPr>
        <w:t>В день прекращения трудового договора (в последний день работы работника) работнику выдается трудовая книжка с внесенной в нее записью об увольнении и выплачиваются все причитающиеся ему суммы. Работник имеет право потребовать надлежащим образом заверенные копии документов, связанных с его работой: копии приказа о приеме на работу, приказов о переводах на другую работу, приказа об увольнении с работы; выписки из трудовой книжки; справки о заработной плате, о начисленных и фактически уплаченных страховых взносах на обязательное пенсионное страхование, о периоде работы в Академии и другое.</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5.2.8. Руководители структурных подразделений при приеме заявления от работника о расторжении трудового договора обязаны согласовывать дату увольнения с отделом кадров. </w:t>
      </w:r>
    </w:p>
    <w:p w:rsidR="002A4D79" w:rsidRDefault="002A4D79" w:rsidP="002A4D79">
      <w:pPr>
        <w:ind w:firstLine="709"/>
        <w:jc w:val="both"/>
        <w:rPr>
          <w:rFonts w:ascii="Arial" w:hAnsi="Arial" w:cs="Arial"/>
          <w:sz w:val="24"/>
          <w:szCs w:val="24"/>
        </w:rPr>
      </w:pPr>
      <w:r w:rsidRPr="002A4D79">
        <w:rPr>
          <w:rFonts w:ascii="Arial" w:hAnsi="Arial" w:cs="Arial"/>
          <w:sz w:val="24"/>
          <w:szCs w:val="24"/>
        </w:rPr>
        <w:t xml:space="preserve">5.2.9. В момент приема заявления о расторжении трудового договора специалистом отдела кадров может быть выдан работнику обходной лист (примерная форма приведена </w:t>
      </w:r>
      <w:r w:rsidRPr="002A4D79">
        <w:rPr>
          <w:rFonts w:ascii="Arial" w:hAnsi="Arial" w:cs="Arial"/>
          <w:b/>
          <w:i/>
          <w:sz w:val="24"/>
          <w:szCs w:val="24"/>
        </w:rPr>
        <w:t>в приложении Г</w:t>
      </w:r>
      <w:r w:rsidRPr="002A4D79">
        <w:rPr>
          <w:rFonts w:ascii="Arial" w:hAnsi="Arial" w:cs="Arial"/>
          <w:sz w:val="24"/>
          <w:szCs w:val="24"/>
        </w:rPr>
        <w:t xml:space="preserve">). Согласованный обходной лист работник представляет в отдел кадров в последний день работы. </w:t>
      </w:r>
    </w:p>
    <w:p w:rsidR="002A4D79" w:rsidRDefault="002A4D79" w:rsidP="002A4D79">
      <w:pPr>
        <w:ind w:firstLine="709"/>
        <w:jc w:val="both"/>
        <w:rPr>
          <w:rFonts w:ascii="Arial" w:hAnsi="Arial" w:cs="Arial"/>
          <w:sz w:val="24"/>
          <w:szCs w:val="24"/>
        </w:rPr>
      </w:pPr>
    </w:p>
    <w:p w:rsidR="002A4D79" w:rsidRDefault="002A4D79" w:rsidP="0002168C">
      <w:pPr>
        <w:ind w:firstLine="708"/>
        <w:jc w:val="both"/>
        <w:rPr>
          <w:rFonts w:ascii="Arial" w:hAnsi="Arial" w:cs="Arial"/>
          <w:b/>
          <w:i/>
          <w:sz w:val="24"/>
          <w:szCs w:val="24"/>
        </w:rPr>
      </w:pPr>
      <w:r w:rsidRPr="002A4D79">
        <w:rPr>
          <w:rFonts w:ascii="Arial" w:hAnsi="Arial" w:cs="Arial"/>
          <w:b/>
          <w:i/>
          <w:sz w:val="24"/>
          <w:szCs w:val="24"/>
        </w:rPr>
        <w:t>5.</w:t>
      </w:r>
      <w:r>
        <w:rPr>
          <w:rFonts w:ascii="Arial" w:hAnsi="Arial" w:cs="Arial"/>
          <w:b/>
          <w:i/>
          <w:sz w:val="24"/>
          <w:szCs w:val="24"/>
        </w:rPr>
        <w:t>3</w:t>
      </w:r>
      <w:r w:rsidRPr="002A4D79">
        <w:rPr>
          <w:rFonts w:ascii="Arial" w:hAnsi="Arial" w:cs="Arial"/>
          <w:b/>
          <w:i/>
          <w:sz w:val="24"/>
          <w:szCs w:val="24"/>
        </w:rPr>
        <w:t xml:space="preserve">. </w:t>
      </w:r>
      <w:r>
        <w:rPr>
          <w:rFonts w:ascii="Arial" w:hAnsi="Arial" w:cs="Arial"/>
          <w:b/>
          <w:i/>
          <w:sz w:val="24"/>
          <w:szCs w:val="24"/>
        </w:rPr>
        <w:t xml:space="preserve">Требования </w:t>
      </w:r>
      <w:r w:rsidR="0002168C">
        <w:rPr>
          <w:rFonts w:ascii="Arial" w:hAnsi="Arial" w:cs="Arial"/>
          <w:b/>
          <w:i/>
          <w:sz w:val="24"/>
          <w:szCs w:val="24"/>
        </w:rPr>
        <w:t>к подписанию документов, касающихся трудоустройства</w:t>
      </w:r>
      <w:r w:rsidRPr="002A4D79">
        <w:rPr>
          <w:rFonts w:ascii="Arial" w:hAnsi="Arial" w:cs="Arial"/>
          <w:b/>
          <w:i/>
          <w:sz w:val="24"/>
          <w:szCs w:val="24"/>
        </w:rPr>
        <w:t>.</w:t>
      </w:r>
    </w:p>
    <w:p w:rsidR="002A4D79" w:rsidRDefault="002A4D79" w:rsidP="002A4D79">
      <w:pPr>
        <w:ind w:firstLine="709"/>
        <w:jc w:val="both"/>
        <w:rPr>
          <w:rFonts w:ascii="Arial" w:hAnsi="Arial" w:cs="Arial"/>
          <w:sz w:val="24"/>
          <w:szCs w:val="24"/>
        </w:rPr>
      </w:pPr>
      <w:r w:rsidRPr="002A4D79">
        <w:rPr>
          <w:rFonts w:ascii="Arial" w:hAnsi="Arial" w:cs="Arial"/>
          <w:sz w:val="24"/>
          <w:szCs w:val="24"/>
        </w:rPr>
        <w:t xml:space="preserve">5.3.1. </w:t>
      </w:r>
      <w:r w:rsidR="00365732">
        <w:rPr>
          <w:rFonts w:ascii="Arial" w:hAnsi="Arial" w:cs="Arial"/>
          <w:sz w:val="24"/>
          <w:szCs w:val="24"/>
        </w:rPr>
        <w:t>Работник для ознакомления и получения документов, связанных с его трудовой деятельностью, лично подходит в отдел кадров в установленные графиком часы работы отдела.</w:t>
      </w:r>
    </w:p>
    <w:p w:rsidR="00365732" w:rsidRDefault="00365732" w:rsidP="002A4D79">
      <w:pPr>
        <w:ind w:firstLine="709"/>
        <w:jc w:val="both"/>
        <w:rPr>
          <w:rFonts w:ascii="Arial" w:hAnsi="Arial" w:cs="Arial"/>
          <w:sz w:val="24"/>
          <w:szCs w:val="24"/>
        </w:rPr>
      </w:pPr>
      <w:r>
        <w:rPr>
          <w:rFonts w:ascii="Arial" w:hAnsi="Arial" w:cs="Arial"/>
          <w:sz w:val="24"/>
          <w:szCs w:val="24"/>
        </w:rPr>
        <w:t>5.3.2. П</w:t>
      </w:r>
      <w:r w:rsidRPr="00365732">
        <w:rPr>
          <w:rFonts w:ascii="Arial" w:hAnsi="Arial" w:cs="Arial"/>
          <w:sz w:val="24"/>
          <w:szCs w:val="24"/>
        </w:rPr>
        <w:t>ередач</w:t>
      </w:r>
      <w:r>
        <w:rPr>
          <w:rFonts w:ascii="Arial" w:hAnsi="Arial" w:cs="Arial"/>
          <w:sz w:val="24"/>
          <w:szCs w:val="24"/>
        </w:rPr>
        <w:t>а документов, связанных с трудовой деятельностью</w:t>
      </w:r>
      <w:r w:rsidRPr="00365732">
        <w:rPr>
          <w:rFonts w:ascii="Arial" w:hAnsi="Arial" w:cs="Arial"/>
          <w:sz w:val="24"/>
          <w:szCs w:val="24"/>
        </w:rPr>
        <w:t xml:space="preserve"> </w:t>
      </w:r>
      <w:r>
        <w:rPr>
          <w:rFonts w:ascii="Arial" w:hAnsi="Arial" w:cs="Arial"/>
          <w:sz w:val="24"/>
          <w:szCs w:val="24"/>
        </w:rPr>
        <w:t xml:space="preserve">работника или лица, </w:t>
      </w:r>
      <w:r w:rsidRPr="00365732">
        <w:rPr>
          <w:rFonts w:ascii="Arial" w:hAnsi="Arial" w:cs="Arial"/>
          <w:sz w:val="24"/>
          <w:szCs w:val="24"/>
        </w:rPr>
        <w:t>с которыми заключаются трудовые отношения</w:t>
      </w:r>
      <w:r>
        <w:rPr>
          <w:rFonts w:ascii="Arial" w:hAnsi="Arial" w:cs="Arial"/>
          <w:sz w:val="24"/>
          <w:szCs w:val="24"/>
        </w:rPr>
        <w:t>,</w:t>
      </w:r>
      <w:r w:rsidRPr="00365732">
        <w:rPr>
          <w:rFonts w:ascii="Arial" w:hAnsi="Arial" w:cs="Arial"/>
          <w:sz w:val="24"/>
          <w:szCs w:val="24"/>
        </w:rPr>
        <w:t xml:space="preserve"> в отдел кадров посторонними лицами</w:t>
      </w:r>
      <w:r>
        <w:rPr>
          <w:rFonts w:ascii="Arial" w:hAnsi="Arial" w:cs="Arial"/>
          <w:sz w:val="24"/>
          <w:szCs w:val="24"/>
        </w:rPr>
        <w:t xml:space="preserve"> категорически недопустимо.</w:t>
      </w:r>
    </w:p>
    <w:p w:rsidR="00365732" w:rsidRDefault="00365732" w:rsidP="002A4D79">
      <w:pPr>
        <w:ind w:firstLine="709"/>
        <w:jc w:val="both"/>
        <w:rPr>
          <w:rFonts w:ascii="Arial" w:hAnsi="Arial" w:cs="Arial"/>
          <w:sz w:val="24"/>
          <w:szCs w:val="24"/>
        </w:rPr>
      </w:pPr>
      <w:r>
        <w:rPr>
          <w:rFonts w:ascii="Arial" w:hAnsi="Arial" w:cs="Arial"/>
          <w:sz w:val="24"/>
          <w:szCs w:val="24"/>
        </w:rPr>
        <w:t xml:space="preserve">5.3.3. </w:t>
      </w:r>
      <w:r w:rsidRPr="002A4D79">
        <w:rPr>
          <w:rFonts w:ascii="Arial" w:hAnsi="Arial" w:cs="Arial"/>
          <w:sz w:val="24"/>
          <w:szCs w:val="24"/>
        </w:rPr>
        <w:t>Руководители структурных подразделений</w:t>
      </w:r>
      <w:r>
        <w:rPr>
          <w:rFonts w:ascii="Arial" w:hAnsi="Arial" w:cs="Arial"/>
          <w:sz w:val="24"/>
          <w:szCs w:val="24"/>
        </w:rPr>
        <w:t xml:space="preserve"> обеспечивают возможность своевременного ознакомления работников с документами, связанных с их трудовой деятельностью.</w:t>
      </w:r>
    </w:p>
    <w:p w:rsidR="00365732" w:rsidRPr="002A4D79" w:rsidRDefault="00365732" w:rsidP="002A4D79">
      <w:pPr>
        <w:ind w:firstLine="709"/>
        <w:jc w:val="both"/>
        <w:rPr>
          <w:rFonts w:ascii="Arial" w:hAnsi="Arial" w:cs="Arial"/>
          <w:sz w:val="24"/>
          <w:szCs w:val="24"/>
        </w:rPr>
      </w:pPr>
      <w:r>
        <w:rPr>
          <w:rFonts w:ascii="Arial" w:hAnsi="Arial" w:cs="Arial"/>
          <w:sz w:val="24"/>
          <w:szCs w:val="24"/>
        </w:rPr>
        <w:t>5.3.4. Отдел кадров своевременно сообщает по электронной почте или готовит письменное уведомление для отправки по почте России работникам и руководителям структурных подразделений о необходимости ознакомления работников с документами, связанных с их трудовой деятельностью.</w:t>
      </w:r>
    </w:p>
    <w:p w:rsidR="002A4D79" w:rsidRPr="002A4D79" w:rsidRDefault="002A4D79" w:rsidP="002A4D79">
      <w:pPr>
        <w:ind w:firstLine="709"/>
        <w:jc w:val="both"/>
        <w:rPr>
          <w:rFonts w:ascii="Arial" w:hAnsi="Arial" w:cs="Arial"/>
          <w:sz w:val="24"/>
          <w:szCs w:val="24"/>
        </w:rPr>
      </w:pPr>
    </w:p>
    <w:p w:rsidR="002A4D79" w:rsidRPr="002A4D79" w:rsidRDefault="002A4D79" w:rsidP="002A4D79">
      <w:pPr>
        <w:ind w:firstLine="709"/>
        <w:jc w:val="both"/>
        <w:rPr>
          <w:rFonts w:ascii="Arial" w:hAnsi="Arial" w:cs="Arial"/>
          <w:sz w:val="24"/>
          <w:szCs w:val="24"/>
        </w:rPr>
      </w:pPr>
    </w:p>
    <w:p w:rsidR="002A4D79" w:rsidRPr="002A4D79" w:rsidRDefault="002A4D79" w:rsidP="002A4D79">
      <w:pPr>
        <w:ind w:firstLine="709"/>
        <w:jc w:val="center"/>
        <w:rPr>
          <w:rFonts w:ascii="Arial" w:hAnsi="Arial" w:cs="Arial"/>
          <w:b/>
          <w:sz w:val="24"/>
          <w:szCs w:val="24"/>
        </w:rPr>
      </w:pPr>
      <w:r w:rsidRPr="002A4D79">
        <w:rPr>
          <w:rFonts w:ascii="Arial" w:hAnsi="Arial" w:cs="Arial"/>
          <w:b/>
          <w:sz w:val="24"/>
          <w:szCs w:val="24"/>
        </w:rPr>
        <w:t>6. ОСНОВНЫЕ ПРАВА И ОБЯЗАННОСТИ РАБОТНИКОВ</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6.1. Работники Академии имеют право на:</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заключение, изменение и расторжение трудового договора в порядке и на условиях, которые установлены ТК РФ;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предоставление работы, обусловленной трудовым договором;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рабочее место, соответствующее государственным нормативным требованиям охраны труда и условиям, предусмотренным коллективным договором;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своевременную и в полном объеме выплату заработной платы;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полную достоверную информацию об условиях труда и требованиях охраны труда на рабочем месте;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профессиональную подготовку, переподготовку и повышение своей квалификации в порядке, установленном ТК РФ, иными федеральными законами;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на вступление в профессиональные союзы для защиты своих трудовых прав, свобод и законных интересов;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участие в управлении Академией в предусмотренных ТК РФ, иными федеральными законами и </w:t>
      </w:r>
      <w:hyperlink r:id="rId10" w:history="1">
        <w:r w:rsidRPr="002A4D79">
          <w:rPr>
            <w:rFonts w:ascii="Arial" w:hAnsi="Arial" w:cs="Arial"/>
            <w:sz w:val="24"/>
            <w:szCs w:val="24"/>
          </w:rPr>
          <w:t>коллективным договором</w:t>
        </w:r>
      </w:hyperlink>
      <w:r w:rsidRPr="002A4D79">
        <w:rPr>
          <w:rFonts w:ascii="Arial" w:hAnsi="Arial" w:cs="Arial"/>
          <w:sz w:val="24"/>
          <w:szCs w:val="24"/>
        </w:rPr>
        <w:t xml:space="preserve"> формах;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защиту своих трудовых прав, свобод и законных интересов всеми не запрещенными законом способами;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обязательное социальное страхование в случаях, предусмотренных федеральными законами.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6.2. Помимо вышеперечисленных прав, работники Академии имеют право:</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в установленном порядке избирать и быть избранными в </w:t>
      </w:r>
      <w:hyperlink r:id="rId11" w:history="1">
        <w:r w:rsidRPr="002A4D79">
          <w:rPr>
            <w:rFonts w:ascii="Arial" w:hAnsi="Arial" w:cs="Arial"/>
            <w:sz w:val="24"/>
            <w:szCs w:val="24"/>
          </w:rPr>
          <w:t>ученый совет</w:t>
        </w:r>
      </w:hyperlink>
      <w:r w:rsidRPr="002A4D79">
        <w:rPr>
          <w:rFonts w:ascii="Arial" w:hAnsi="Arial" w:cs="Arial"/>
          <w:sz w:val="24"/>
          <w:szCs w:val="24"/>
        </w:rPr>
        <w:t xml:space="preserve"> Академии;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участвовать в обсуждении и решении вопросов, относящихся к деятельности Академии;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пользоваться бесплатно услугами библиотек, информационных фондов, учебных, научных подразделений и других структурных подразделений Академии в соответствии с </w:t>
      </w:r>
      <w:hyperlink r:id="rId12" w:history="1">
        <w:r w:rsidRPr="002A4D79">
          <w:rPr>
            <w:rFonts w:ascii="Arial" w:hAnsi="Arial" w:cs="Arial"/>
            <w:sz w:val="24"/>
            <w:szCs w:val="24"/>
          </w:rPr>
          <w:t>уставом</w:t>
        </w:r>
      </w:hyperlink>
      <w:r w:rsidRPr="002A4D79">
        <w:rPr>
          <w:rFonts w:ascii="Arial" w:hAnsi="Arial" w:cs="Arial"/>
          <w:sz w:val="24"/>
          <w:szCs w:val="24"/>
        </w:rPr>
        <w:t xml:space="preserve"> Академии и (или) </w:t>
      </w:r>
      <w:hyperlink r:id="rId13" w:history="1">
        <w:r w:rsidRPr="002A4D79">
          <w:rPr>
            <w:rFonts w:ascii="Arial" w:hAnsi="Arial" w:cs="Arial"/>
            <w:sz w:val="24"/>
            <w:szCs w:val="24"/>
          </w:rPr>
          <w:t>коллективным договором</w:t>
        </w:r>
      </w:hyperlink>
      <w:r w:rsidRPr="002A4D79">
        <w:rPr>
          <w:rFonts w:ascii="Arial" w:hAnsi="Arial" w:cs="Arial"/>
          <w:sz w:val="24"/>
          <w:szCs w:val="24"/>
        </w:rPr>
        <w:t xml:space="preserve">;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выбирать методы и средства обучения, наиболее полно отвечающие их индивидуальным особенностям и обеспечивающие высокое качество учебного процесса;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обжаловать приказы и распоряжения администрации Академии в установленном законодательством порядке;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на организационное и материально-техническое обеспечение своей профессиональной деятельности;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на длительный отпуск сроком до одного года, порядок и условия предоставления которого определяются уставом Академии.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6.3. Работники Академии имеют и другие права, предусмотренные трудовым законодательством, законодательством об образовании, трудовыми договорами, должностными инструкциями и иными локальными нормативными актами.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6.4. Работники Академии обязаны:</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добросовестно исполнять свои трудовые обязанности, возложенные на них трудовым договором, должностной инструкцией и иными локальными нормативными актами;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соблюдать устав Академии, положения настоящих  Правил и иные локальные нормативные акты;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соблюдать трудовую дисциплину;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выполнять установленные нормы труда;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соблюдать требования по охране труда, правила техники безопасности и пожарной безопасности;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содержать рабочее оборудование, технику и приспособления в исправном состоянии, поддерживать чистоту на своем рабочем месте, соблюдать установленный порядок хранения материальных ценностей и документов;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бережно относиться к имуществу Академии (в том числе к имуществу третьих лиц, находящемуся в Академии, если Академия несет ответственность за сохранность этого имущества) и других работников;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незамедлительно сообщить непосредственному руководителю либо вышестоящему руководству о возникновении ситуации, представляющей угрозу жизни и здоровью людей, сохранности имущества Академии (в том числе имущества третьих лиц, находящегося в Академии, если Академия несет ответственность за сохранность этого имущества);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возмещать Академии причиненный материальный ущерб в соответствии с действующим законодательством Российской Федерации;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вести себя достойно, воздерживаться от действий, мешающих другим работникам выполнять их трудовые обязанности, следовать общепринятым в Академии нравственным этическим нормам, заботиться о деловой репутации Академии, соблюдать высокий уровень культуры общения;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принимать меры к немедленному устранению причин и условий, нарушающих учебно-воспитательный процесс и нормальную работу Академии, немедленно сообщать о фактах подобного рода нарушений руководителям Академии и ее структурных подразделений;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соблюдать установленные в Академии пропускной режим и внутриобъектовый режимы, в том числе при проходах через турникет пользоваться пропуском, не передавать свой пропуск другим лицам и не пользоваться пропусками, выданными другим лицам;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соблюдать деловой стиль в одежде, для которого характерны строгость, аккуратность, опрятность.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6.5. Помимо вышеперечисленных обязанностей, работники Академии обязаны:</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обеспечивать высокую эффективность педагогического, научного и вспомогательного процессов;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формировать у обучающихся профессиональные качества по избранному направлению подготовки (специальности), гражданскую позицию, способность к труду и жизни в условиях современной цивилизации и демократии;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выполнять учебную, методическую работу, проводить научные исследования, организовывать и контролировать самостоятельную учебную и научную работу обучающихся;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развивать у обучающихся самостоятельность, инициативу, творческие способности;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систематически заниматься повышением своей квалификации;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заботиться о сохранении и приумножении авторитета Академии;</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применять меры, направленные на обеспечение энергосбережения.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6.6. Работники Академии имеют и другие обязанности, предусмотренные трудовым законодательством, законодательством об образовании, трудовыми договорами, должностными инструкциями и иными локальными нормативными актами.</w:t>
      </w:r>
    </w:p>
    <w:p w:rsidR="002A4D79" w:rsidRPr="002A4D79" w:rsidRDefault="002A4D79" w:rsidP="002A4D79">
      <w:pPr>
        <w:ind w:firstLine="709"/>
        <w:jc w:val="both"/>
        <w:rPr>
          <w:rFonts w:ascii="Arial" w:hAnsi="Arial" w:cs="Arial"/>
          <w:sz w:val="24"/>
          <w:szCs w:val="24"/>
        </w:rPr>
      </w:pPr>
    </w:p>
    <w:p w:rsidR="002A4D79" w:rsidRPr="002A4D79" w:rsidRDefault="002A4D79" w:rsidP="002A4D79">
      <w:pPr>
        <w:ind w:firstLine="709"/>
        <w:jc w:val="center"/>
        <w:rPr>
          <w:rFonts w:ascii="Arial" w:hAnsi="Arial" w:cs="Arial"/>
          <w:b/>
          <w:sz w:val="24"/>
          <w:szCs w:val="24"/>
        </w:rPr>
      </w:pPr>
      <w:r w:rsidRPr="002A4D79">
        <w:rPr>
          <w:rFonts w:ascii="Arial" w:hAnsi="Arial" w:cs="Arial"/>
          <w:b/>
          <w:sz w:val="24"/>
          <w:szCs w:val="24"/>
        </w:rPr>
        <w:t>7. ОСНОВНЫЕ ПРАВА И ОБЯЗАННОСТИ АКАДЕМИИ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7.1. Академия, в лице ректора или иных руководителей, уполномоченных представлять Академию, имеет право:</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заключать, изменять и расторгать трудовые договоры с работниками в порядке и на условиях, которые установлены ТК РФ, иными федеральными законами;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вести коллективные переговоры и заключать коллективные договоры;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поощрять работников за добросовестный эффективный труд;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требовать от работников исполнения ими трудовых обязанностей и бережного отношения к имуществу Академии (в том числе к имуществу третьих лиц, находящемуся в Академии, если Академия несет ответственность за сохранность этого имущества) и других работников, соблюдения настоящих Правил;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привлекать работников к дисциплинарной и материальной ответственности в порядке, установленном ТК РФ, иными федеральными законами;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принимать локальные нормативные акты;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создавать объединения работодателей в целях представительства и защиты своих интересов и вступать в них.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7.2. Академия, в лице ректора или иных руководителей, уполномоченных представлять Академию, обязана:</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соблюдать трудовое законодательство и иные нормативные правовые акты, содержащие нормы трудового права, локальные нормативные акты, условия </w:t>
      </w:r>
      <w:hyperlink r:id="rId14" w:history="1">
        <w:r w:rsidRPr="002A4D79">
          <w:rPr>
            <w:rFonts w:ascii="Arial" w:hAnsi="Arial" w:cs="Arial"/>
            <w:sz w:val="24"/>
            <w:szCs w:val="24"/>
          </w:rPr>
          <w:t>коллективного договора</w:t>
        </w:r>
      </w:hyperlink>
      <w:r w:rsidRPr="002A4D79">
        <w:rPr>
          <w:rFonts w:ascii="Arial" w:hAnsi="Arial" w:cs="Arial"/>
          <w:sz w:val="24"/>
          <w:szCs w:val="24"/>
        </w:rPr>
        <w:t xml:space="preserve">, соглашений и трудовых договоров;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предоставлять работникам работу, обусловленную трудовым договором;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обеспечивать безопасность и условия труда, соответствующие государственным нормативным требованиям охраны труда;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соблюдать законодательство об охране труда, улучшать условия труда в Академии. Обеспечивать регулярное проведение аттестации рабочих мест с целью выявления рабочих мест с вредными, опасными, тяжелыми и неблагоприятными условиями труда. Своевременно предоставлять льготы и компенсации в связи с вредными, неблагоприятными условиями труда;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обеспечивать в соответствии с действующими нормами и положениями специальной одеждой, специальной обувью и другими средствами индивидуальной защиты; </w:t>
      </w:r>
    </w:p>
    <w:p w:rsidR="002A4D79" w:rsidRPr="002A4D79" w:rsidRDefault="002A4D79" w:rsidP="002A4D79">
      <w:pPr>
        <w:numPr>
          <w:ilvl w:val="0"/>
          <w:numId w:val="7"/>
        </w:numPr>
        <w:jc w:val="both"/>
        <w:rPr>
          <w:rFonts w:ascii="Arial" w:hAnsi="Arial" w:cs="Arial"/>
          <w:spacing w:val="-6"/>
          <w:sz w:val="24"/>
          <w:szCs w:val="24"/>
        </w:rPr>
      </w:pPr>
      <w:r w:rsidRPr="002A4D79">
        <w:rPr>
          <w:rFonts w:ascii="Arial" w:hAnsi="Arial" w:cs="Arial"/>
          <w:spacing w:val="-6"/>
          <w:sz w:val="24"/>
          <w:szCs w:val="24"/>
        </w:rPr>
        <w:t xml:space="preserve">обеспечивать работникам равную оплату за труд равной ценности;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выплачивать в полном размере причитающуюся работникам заработную плату в сроки, установленные в соответствии с ТК РФ, </w:t>
      </w:r>
      <w:hyperlink r:id="rId15" w:history="1">
        <w:r w:rsidRPr="002A4D79">
          <w:rPr>
            <w:rFonts w:ascii="Arial" w:hAnsi="Arial" w:cs="Arial"/>
            <w:sz w:val="24"/>
            <w:szCs w:val="24"/>
          </w:rPr>
          <w:t>коллективным договором</w:t>
        </w:r>
      </w:hyperlink>
      <w:r w:rsidRPr="002A4D79">
        <w:rPr>
          <w:rFonts w:ascii="Arial" w:hAnsi="Arial" w:cs="Arial"/>
          <w:sz w:val="24"/>
          <w:szCs w:val="24"/>
        </w:rPr>
        <w:t xml:space="preserve"> (либо перечислять ее на счет);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вести коллективные переговоры, а также заключать коллективный договор в порядке, установленном ТК РФ;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знакомить работников под подпись с принимаемыми локальными нормативными актами, непосредственно связанными с их трудовой деятельностью;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рассматривать представления первичной профсоюзной организации сотрудников Академии,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создавать условия, обеспечивающие участие работников в управлении Академией в предусмотренных ТК РФ, иными федеральными законами, </w:t>
      </w:r>
      <w:hyperlink r:id="rId16" w:history="1">
        <w:r w:rsidRPr="002A4D79">
          <w:rPr>
            <w:rFonts w:ascii="Arial" w:hAnsi="Arial" w:cs="Arial"/>
            <w:sz w:val="24"/>
            <w:szCs w:val="24"/>
          </w:rPr>
          <w:t>уставом</w:t>
        </w:r>
      </w:hyperlink>
      <w:r w:rsidRPr="002A4D79">
        <w:rPr>
          <w:rFonts w:ascii="Arial" w:hAnsi="Arial" w:cs="Arial"/>
          <w:sz w:val="24"/>
          <w:szCs w:val="24"/>
        </w:rPr>
        <w:t xml:space="preserve"> Академии и коллективным договором формах;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осуществлять обязательное социальное страхование работников в порядке, установленном федеральными законами;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принимать меры к надлежащему методическому обеспечению образовательного процесса. Обеспечивать разработку учебных планов и программ учебных дисциплин, соответствующих требованиям федеральных государственных образовательных стандартов и федеральных государственных требований;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утверждать в установленном в Академии порядке объемы учебной работы подразделений и распределение педагогической нагрузки преподавателей Академии на предстоящий учебный год;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не позднее, чем за неделю до начала учебного года или иного периода обучения сообщать преподавателям и объявлять обучающимся расписание их учебных занятий;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не допускать к работе работника в состоянии алкогольного, наркотического или токсического опьянения;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принимать необходимые меры по профилактике производственного травматизма, проводить обучение и периодически контролировать знание и соблюдение работниками и обучающимися всех требований инструкций по охране труда, технике безопасности и пожарной безопасности;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создавать условия для хранения верхней одежды обучающихся;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обеспечивать исправное содержание помещений, отопления, освещения, вентиляции;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своевременно предоставлять ежегодные оплачиваемые отпуска всем работникам Академии в соответствии с утвержденными графиками отпусков;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обеспечивать систематическое повышение квалификации работников Академии;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организовывать прохождение периодических медицинских осмотров, а также предоставлять работникам возможность бесплатного получения основной, неотложной медицинской помощи (медицинского обслуживания), предоставляя для этого соответствующие помещения, оборудование, материалы и привлекая квалифицированных специалистов;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способствовать созданию в коллективе деловой, творческой атмосферы, всемерно поддерживать и развивать инициативу и активность работников, своевременно рассматривать предложения работников по улучшению деятельности, сохранению и приумножению авторитета Академии и его подразделений;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 xml:space="preserve">выполнять коллективный договор; </w:t>
      </w:r>
    </w:p>
    <w:p w:rsidR="002A4D79" w:rsidRPr="002A4D79" w:rsidRDefault="002A4D79" w:rsidP="002A4D79">
      <w:pPr>
        <w:numPr>
          <w:ilvl w:val="0"/>
          <w:numId w:val="7"/>
        </w:numPr>
        <w:jc w:val="both"/>
        <w:rPr>
          <w:rFonts w:ascii="Arial" w:hAnsi="Arial" w:cs="Arial"/>
          <w:sz w:val="24"/>
          <w:szCs w:val="24"/>
        </w:rPr>
      </w:pPr>
      <w:r w:rsidRPr="002A4D79">
        <w:rPr>
          <w:rFonts w:ascii="Arial" w:hAnsi="Arial" w:cs="Arial"/>
          <w:sz w:val="24"/>
          <w:szCs w:val="24"/>
        </w:rPr>
        <w:t>исполнять иные обязанности, предусмотренные законодательством об образовании, трудовым законодательством и иными нормативными правовыми актами, содержащими нормы трудового права, коллективным договором, соглашениями, уставом Академии, иными локальными нормативными актами и трудовыми договорами.</w:t>
      </w:r>
    </w:p>
    <w:p w:rsidR="002A4D79" w:rsidRPr="002A4D79" w:rsidRDefault="002A4D79" w:rsidP="002A4D79">
      <w:pPr>
        <w:ind w:left="709"/>
        <w:jc w:val="both"/>
        <w:rPr>
          <w:rFonts w:ascii="Arial" w:hAnsi="Arial" w:cs="Arial"/>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r w:rsidRPr="002A4D79">
        <w:rPr>
          <w:rFonts w:ascii="Arial" w:hAnsi="Arial" w:cs="Arial"/>
          <w:b/>
          <w:sz w:val="24"/>
          <w:szCs w:val="24"/>
        </w:rPr>
        <w:t xml:space="preserve">8. РАБОЧЕЕ ВРЕМЯ, ПОРЯДОК ЕГО ИСПОЛЬЗОВАНИЯ, ОТДЫХ </w:t>
      </w:r>
    </w:p>
    <w:p w:rsidR="002A4D79" w:rsidRPr="002A4D79" w:rsidRDefault="002A4D79" w:rsidP="002A4D79">
      <w:pPr>
        <w:jc w:val="center"/>
        <w:rPr>
          <w:rFonts w:ascii="Arial" w:hAnsi="Arial" w:cs="Arial"/>
          <w:b/>
          <w:sz w:val="24"/>
          <w:szCs w:val="24"/>
        </w:rPr>
      </w:pPr>
      <w:r w:rsidRPr="002A4D79">
        <w:rPr>
          <w:rFonts w:ascii="Arial" w:hAnsi="Arial" w:cs="Arial"/>
          <w:b/>
          <w:sz w:val="24"/>
          <w:szCs w:val="24"/>
        </w:rPr>
        <w:t>РАБОТНИКОВ</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8.1. Рабочим временем считается время, в течение которого работник, в соответствии с настоящими Правилами и условиями трудового договора, должен исполнять трудовые обязанности, а также иные периоды времени, которые в соответствии с ТК РФ, другими федеральными законами и иными нормативными правовыми актами Российской Федерации относятся к рабочему времени.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8.2. Общее рабочее время в Академии устанавливается с 8 до 20 часов. Работа во внерабочее время допускается с письменного разрешения ректора академии.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8.3. Для работников структурных подразделений, непосредственно не задействованных в организации и проведении учебного процесса, устанавливается пятидневная (5 дней) сорокачасовая (40 часов) рабочая неделя с двумя выходными днями.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8.4. В Академии установлен следующий режим рабочего времени: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а) для профессорско-преподавательского состава шестичасовой рабочий день (36 часов в неделю);</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б) для учебно-вспомогательного состава и других категорий работников, задействованных в организации и проведении учебного процесса семичасовой рабочий день, в субботу пятичасовой (40 часов в неделю);</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в) для работников с пятидневной рабочей неделей продолжительность рабочего дня 8 часов (40 часов в неделю).</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8.5. В подразделениях Академии может быть установлен сменный режим  работы с полной отработкой установленного суммарного количества рабочих часов в течение принятого учетного периода в соответствии с производственным календарем, графиком работы.</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В случае возникновения необходимости применения режима гибкого рабочего времени порядок его применения устанавливается отдельным локальным нормативным актом или стандартом организации.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8.6. Фактическое отработанное время учета отражается в табеле учета рабочего времени.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8.7. В течение рабочего дня работникам Академии предоставляется перерыв для отдыха и питания, продолжительностью не менее 30-ти минут, но не более 2-х часов, который в рабочее время не включается. Конкретное время и продолжительность перерыва для разных категорий работников определяется руководителем соответствующего структурного подразделения академии и отражается в графике работы.</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8.8. В пределах установленного рабочего дня работники, относящиеся к профессорско-преподавательскому составу должны вести все виды учебной, учебно-методической, научно-исследовательской и других работ в соответствии с занимаемой должностью, учебным планом, индивидуальным планом работы, карточкой учебных поручений.</w:t>
      </w:r>
    </w:p>
    <w:p w:rsidR="002A4D79" w:rsidRPr="002A4D79" w:rsidRDefault="002A4D79" w:rsidP="002A4D79">
      <w:pPr>
        <w:ind w:firstLine="709"/>
        <w:jc w:val="both"/>
        <w:rPr>
          <w:rFonts w:ascii="Arial" w:hAnsi="Arial" w:cs="Arial"/>
          <w:spacing w:val="-2"/>
          <w:sz w:val="24"/>
          <w:szCs w:val="24"/>
        </w:rPr>
      </w:pPr>
      <w:r w:rsidRPr="002A4D79">
        <w:rPr>
          <w:rFonts w:ascii="Arial" w:hAnsi="Arial" w:cs="Arial"/>
          <w:spacing w:val="-2"/>
          <w:sz w:val="24"/>
          <w:szCs w:val="24"/>
        </w:rPr>
        <w:t>8.9. Контроль за соблюдением расписания учебных занятий и за выполнением индивидуальных планов учебно-методической и научно-исследовательской работы осуществляется проректором по учебно-воспитательной, деканами, заведующими кафедрами и учебно-методическим отделом.</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8.10. Соблюдение профессорско-преподавательским составом обязанностей по проведению учебных занятий, в соответствии с утвержденным расписанием, контролируется работниками деканатов, учебно-методического отдела, а также заведующими кафедрами. Работники деканатов и учебно-методического отдела осуществляют выборочный текущий контроль за исполнением расписания работниками профессорско-преподавательского состава.</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8.11. Замена преподавателей допускается только с разрешения заведующего кафедрой. Замена учебных занятий допускается с разрешения заведующего кафедрой и уведомления деканата и учебно-методического отдела.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8.12. Для работников Академии, занятых на работах с вредными или опасными условиями труда, продолжительность рабочего времени устанавливается согласно Трудовому кодексу и в коллективном договоре</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8.13. Работа в порядке совмещения и совместительства, в соответствии с действующим законодательством, выполняется работниками Академии на условиях трудового договора, в свободное от основной работы время.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8.14. Сверхурочные работы, как правило, не допускаются. Привлечение работника к сверхурочной работе может производиться только в случаях и порядке, предусмотренных трудовым законодательством.</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8.15. Отдельным категориям работников Академии, относящимся к категориям административно-хозяйственного и производственного персонала, может быть установлен ненормированный рабочий день (ст. 101 ТК РФ) и дополнительный отпуск за работу в режиме ненормированного рабочего дня (ст. 119 ТК РФ).</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8.16. Перечень работников (должностей), для которых устанавливается ненормированный рабочий день, и продолжительность соответствующего дополнительного отпуска, утверждается ректором Академии, с учетом мнения первичной профсоюзной организации сотрудников.</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8.17. Продолжительность ежегодных оплачиваемых отпусков для различных категорий работников определяется в соответствии с действующим законодательством.</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8.18. Очередность предоставления оплачиваемых отпусков определяется ежегодно, в соответствии с графиком отпусков, утверждаемым ректором Академии, с учетом необходимости обеспечения нормальной работы Академии и его структурных подразделений, а также мнения первичной профсоюзной организации сотрудников не позднее, чем за две недели до наступления календарного года.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8.19. Лицам профессорско-преподавательского состава ежегодные оплачиваемые отпуска предоставляются, как правило, в летний каникулярный период.</w:t>
      </w:r>
    </w:p>
    <w:p w:rsidR="002A4D79" w:rsidRPr="002A4D79" w:rsidRDefault="002A4D79" w:rsidP="002A4D79">
      <w:pPr>
        <w:ind w:firstLine="709"/>
        <w:jc w:val="center"/>
        <w:rPr>
          <w:rFonts w:ascii="Arial" w:hAnsi="Arial" w:cs="Arial"/>
          <w:b/>
          <w:sz w:val="24"/>
          <w:szCs w:val="24"/>
        </w:rPr>
      </w:pPr>
    </w:p>
    <w:p w:rsidR="002A4D79" w:rsidRPr="002A4D79" w:rsidRDefault="002A4D79" w:rsidP="002A4D79">
      <w:pPr>
        <w:ind w:firstLine="709"/>
        <w:jc w:val="center"/>
        <w:rPr>
          <w:rFonts w:ascii="Arial" w:hAnsi="Arial" w:cs="Arial"/>
          <w:b/>
          <w:sz w:val="24"/>
          <w:szCs w:val="24"/>
        </w:rPr>
      </w:pPr>
      <w:r w:rsidRPr="002A4D79">
        <w:rPr>
          <w:rFonts w:ascii="Arial" w:hAnsi="Arial" w:cs="Arial"/>
          <w:b/>
          <w:sz w:val="24"/>
          <w:szCs w:val="24"/>
        </w:rPr>
        <w:t xml:space="preserve">9. ОТВЕТСТВЕННОСТЬ ЗА НАРУШЕНИЕ </w:t>
      </w:r>
    </w:p>
    <w:p w:rsidR="002A4D79" w:rsidRPr="002A4D79" w:rsidRDefault="002A4D79" w:rsidP="002A4D79">
      <w:pPr>
        <w:ind w:firstLine="709"/>
        <w:jc w:val="center"/>
        <w:rPr>
          <w:rFonts w:ascii="Arial" w:hAnsi="Arial" w:cs="Arial"/>
          <w:b/>
          <w:sz w:val="24"/>
          <w:szCs w:val="24"/>
        </w:rPr>
      </w:pPr>
      <w:r w:rsidRPr="002A4D79">
        <w:rPr>
          <w:rFonts w:ascii="Arial" w:hAnsi="Arial" w:cs="Arial"/>
          <w:b/>
          <w:sz w:val="24"/>
          <w:szCs w:val="24"/>
        </w:rPr>
        <w:t>ТРУДОВОЙ ДИСЦИПЛИНЫ</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9.1. Нарушения трудовой дисциплины, то есть неисполнение или ненадлежащее исполнение по вине работника возложенных на него трудовых обязанностей, влекут за собой применение мер дисциплинарного взыскания, а также применение иных мер, предусмотренных законодательством Российской Федерации.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9.2. За нарушение трудовой дисциплины к работнику Академии применяются следующие дисциплинарные взыскания:</w:t>
      </w:r>
    </w:p>
    <w:p w:rsidR="002A4D79" w:rsidRPr="002A4D79" w:rsidRDefault="002A4D79" w:rsidP="002A4D79">
      <w:pPr>
        <w:numPr>
          <w:ilvl w:val="0"/>
          <w:numId w:val="8"/>
        </w:numPr>
        <w:jc w:val="both"/>
        <w:rPr>
          <w:rFonts w:ascii="Arial" w:hAnsi="Arial" w:cs="Arial"/>
          <w:sz w:val="24"/>
          <w:szCs w:val="24"/>
        </w:rPr>
      </w:pPr>
      <w:r w:rsidRPr="002A4D79">
        <w:rPr>
          <w:rFonts w:ascii="Arial" w:hAnsi="Arial" w:cs="Arial"/>
          <w:sz w:val="24"/>
          <w:szCs w:val="24"/>
        </w:rPr>
        <w:t xml:space="preserve">замечание; </w:t>
      </w:r>
    </w:p>
    <w:p w:rsidR="002A4D79" w:rsidRPr="002A4D79" w:rsidRDefault="002A4D79" w:rsidP="002A4D79">
      <w:pPr>
        <w:numPr>
          <w:ilvl w:val="0"/>
          <w:numId w:val="8"/>
        </w:numPr>
        <w:jc w:val="both"/>
        <w:rPr>
          <w:rFonts w:ascii="Arial" w:hAnsi="Arial" w:cs="Arial"/>
          <w:sz w:val="24"/>
          <w:szCs w:val="24"/>
        </w:rPr>
      </w:pPr>
      <w:r w:rsidRPr="002A4D79">
        <w:rPr>
          <w:rFonts w:ascii="Arial" w:hAnsi="Arial" w:cs="Arial"/>
          <w:sz w:val="24"/>
          <w:szCs w:val="24"/>
        </w:rPr>
        <w:t xml:space="preserve">выговор; </w:t>
      </w:r>
    </w:p>
    <w:p w:rsidR="002A4D79" w:rsidRPr="002A4D79" w:rsidRDefault="002A4D79" w:rsidP="002A4D79">
      <w:pPr>
        <w:numPr>
          <w:ilvl w:val="0"/>
          <w:numId w:val="8"/>
        </w:numPr>
        <w:jc w:val="both"/>
        <w:rPr>
          <w:rFonts w:ascii="Arial" w:hAnsi="Arial" w:cs="Arial"/>
          <w:sz w:val="24"/>
          <w:szCs w:val="24"/>
        </w:rPr>
      </w:pPr>
      <w:r w:rsidRPr="002A4D79">
        <w:rPr>
          <w:rFonts w:ascii="Arial" w:hAnsi="Arial" w:cs="Arial"/>
          <w:sz w:val="24"/>
          <w:szCs w:val="24"/>
        </w:rPr>
        <w:t xml:space="preserve">увольнение по соответствующим основаниям.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9.3. Увольнение в качестве меры дисциплинарного взыскания может быть применено в порядке и в случаях, установленных ТК РФ и иными федеральными актами.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9.4. До применения дисциплинарного взыскания с работника должно быть затребовано письменное объяснение. Если по истечении двух рабочих дней указанное объяснение работником не предоставлено, то составляется соответствующий акт об отказе работника представить письменное объяснение или о невозможности запросить (получить) такое объяснение.</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9.5. Не предоставление работником объяснения не является препятствием для применения дисциплинарного взыскания.</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9.6.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первичной профсоюзной организации сотрудников.</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Днем обнаружения проступка, с которого начинается течение месячного срока, считается день, когда лицу, которому по работе подчинен работник, стало известно о совершении проступка, независимо от того, наделено ли оно правом наложения дисциплинарных взысканий.</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9.7.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9.8. За каждый дисциплинарный проступок может быть применено только одно дисциплинарное взыскание.</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9.9. Приказ о применении дисциплинарного взыскания объявляется работнику под подпись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подпись, то составляется соответствующий акт.</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 9.10. Дисциплинарное взыскание может быть обжаловано работником в порядке, установленном законодательством Российской Федерации.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9.11.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2A4D79" w:rsidRPr="002A4D79" w:rsidRDefault="002A4D79" w:rsidP="002A4D79">
      <w:pPr>
        <w:ind w:firstLine="709"/>
        <w:jc w:val="both"/>
        <w:rPr>
          <w:rFonts w:ascii="Arial" w:hAnsi="Arial" w:cs="Arial"/>
          <w:spacing w:val="-4"/>
          <w:sz w:val="24"/>
          <w:szCs w:val="24"/>
        </w:rPr>
      </w:pPr>
      <w:r w:rsidRPr="002A4D79">
        <w:rPr>
          <w:rFonts w:ascii="Arial" w:hAnsi="Arial" w:cs="Arial"/>
          <w:spacing w:val="-4"/>
          <w:sz w:val="24"/>
          <w:szCs w:val="24"/>
        </w:rPr>
        <w:t>9.12.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первичной профсоюзной организации сотрудников.</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9.13. Применение дисциплинарных взысканий оформляется приказом (распоряжением) ректора Академии или иного уполномоченного им лица.</w:t>
      </w:r>
    </w:p>
    <w:p w:rsidR="002A4D79" w:rsidRPr="002A4D79" w:rsidRDefault="002A4D79" w:rsidP="002A4D79">
      <w:pPr>
        <w:ind w:firstLine="709"/>
        <w:jc w:val="both"/>
        <w:rPr>
          <w:rFonts w:ascii="Arial" w:hAnsi="Arial" w:cs="Arial"/>
          <w:sz w:val="24"/>
          <w:szCs w:val="24"/>
        </w:rPr>
      </w:pPr>
    </w:p>
    <w:p w:rsidR="002A4D79" w:rsidRPr="002A4D79" w:rsidRDefault="002A4D79" w:rsidP="002A4D79">
      <w:pPr>
        <w:ind w:firstLine="709"/>
        <w:jc w:val="center"/>
        <w:rPr>
          <w:rFonts w:ascii="Arial" w:hAnsi="Arial" w:cs="Arial"/>
          <w:b/>
          <w:sz w:val="24"/>
          <w:szCs w:val="24"/>
        </w:rPr>
      </w:pPr>
      <w:r w:rsidRPr="002A4D79">
        <w:rPr>
          <w:rFonts w:ascii="Arial" w:hAnsi="Arial" w:cs="Arial"/>
          <w:b/>
          <w:sz w:val="24"/>
          <w:szCs w:val="24"/>
        </w:rPr>
        <w:t>10. ОБЕСПЕЧЕНИЕ ПОРЯДКА В АКАДЕМИИ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10.1. Ответственность за порядок и благоустройство в помещениях Академии (наличие исправной мебели, учебного оборудования, поддержание нормальной температуры, освещение и пр.) несут проректор по административно-хозяйственной работе, а также руководитель соответствующего структурного подразделения.</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10.2. За исправность оборудования в учебных лабораториях и кабинетах и за готовность учебных пособий к занятиям отвечают заведующие кафедрами и лабораториями, методисты, лаборанты.</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10.3. На территории Академии запрещается:</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10.3.1. табакокурение;</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10.3.2. распитие спиртных напитков;</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10.3.3. хранение, употребление и распространение токсических и наркотических веществ;</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10.3.4. появление в состоянии алкогольного, наркотического или токсического опьянения;</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10.3.5. хранение, распространение и использование взрывчатых веществ и пиротехнических средств;</w:t>
      </w:r>
    </w:p>
    <w:p w:rsidR="002A4D79" w:rsidRPr="002A4D79" w:rsidRDefault="002A4D79" w:rsidP="002A4D79">
      <w:pPr>
        <w:ind w:firstLine="709"/>
        <w:jc w:val="both"/>
        <w:rPr>
          <w:rFonts w:ascii="Arial" w:hAnsi="Arial" w:cs="Arial"/>
          <w:spacing w:val="-4"/>
          <w:sz w:val="24"/>
          <w:szCs w:val="24"/>
        </w:rPr>
      </w:pPr>
      <w:r w:rsidRPr="002A4D79">
        <w:rPr>
          <w:rFonts w:ascii="Arial" w:hAnsi="Arial" w:cs="Arial"/>
          <w:spacing w:val="-4"/>
          <w:sz w:val="24"/>
          <w:szCs w:val="24"/>
        </w:rPr>
        <w:t>10.3.6. нарушение тишины в период с 22.00 до 6.00 часов.</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Запреты, установленные пунктами 10.3.3., 10.3.5., 10.3.6., не распространяются на случаи совершения видов работ в рамках выполнения служебных или учебных заданий, должностных или учебных обязанностей.</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10.4. В помещениях Академии запрещается:</w:t>
      </w:r>
    </w:p>
    <w:p w:rsidR="002A4D79" w:rsidRPr="002A4D79" w:rsidRDefault="002A4D79" w:rsidP="002A4D79">
      <w:pPr>
        <w:numPr>
          <w:ilvl w:val="0"/>
          <w:numId w:val="10"/>
        </w:numPr>
        <w:jc w:val="both"/>
        <w:rPr>
          <w:rFonts w:ascii="Arial" w:hAnsi="Arial" w:cs="Arial"/>
          <w:sz w:val="24"/>
          <w:szCs w:val="24"/>
        </w:rPr>
      </w:pPr>
      <w:r w:rsidRPr="002A4D79">
        <w:rPr>
          <w:rFonts w:ascii="Arial" w:hAnsi="Arial" w:cs="Arial"/>
          <w:sz w:val="24"/>
          <w:szCs w:val="24"/>
        </w:rPr>
        <w:t>громко разговаривать, шуметь в коридорах и аудиториях во время проведения занятий;</w:t>
      </w:r>
    </w:p>
    <w:p w:rsidR="002A4D79" w:rsidRPr="002A4D79" w:rsidRDefault="002A4D79" w:rsidP="002A4D79">
      <w:pPr>
        <w:numPr>
          <w:ilvl w:val="0"/>
          <w:numId w:val="10"/>
        </w:numPr>
        <w:jc w:val="both"/>
        <w:rPr>
          <w:rFonts w:ascii="Arial" w:hAnsi="Arial" w:cs="Arial"/>
          <w:sz w:val="24"/>
          <w:szCs w:val="24"/>
        </w:rPr>
      </w:pPr>
      <w:r w:rsidRPr="002A4D79">
        <w:rPr>
          <w:rFonts w:ascii="Arial" w:hAnsi="Arial" w:cs="Arial"/>
          <w:sz w:val="24"/>
          <w:szCs w:val="24"/>
        </w:rPr>
        <w:t>употреблять нецензурную лексику;</w:t>
      </w:r>
    </w:p>
    <w:p w:rsidR="002A4D79" w:rsidRPr="002A4D79" w:rsidRDefault="002A4D79" w:rsidP="002A4D79">
      <w:pPr>
        <w:numPr>
          <w:ilvl w:val="0"/>
          <w:numId w:val="10"/>
        </w:numPr>
        <w:jc w:val="both"/>
        <w:rPr>
          <w:rFonts w:ascii="Arial" w:hAnsi="Arial" w:cs="Arial"/>
          <w:sz w:val="24"/>
          <w:szCs w:val="24"/>
        </w:rPr>
      </w:pPr>
      <w:r w:rsidRPr="002A4D79">
        <w:rPr>
          <w:rFonts w:ascii="Arial" w:hAnsi="Arial" w:cs="Arial"/>
          <w:sz w:val="24"/>
          <w:szCs w:val="24"/>
        </w:rPr>
        <w:t>находиться в зданиях Академии в выходные и нерабочие праздничные дни (не предусмотренные расписанием), а также в неустановленные часы без специального разрешения администрации Академии;</w:t>
      </w:r>
    </w:p>
    <w:p w:rsidR="002A4D79" w:rsidRPr="002A4D79" w:rsidRDefault="002A4D79" w:rsidP="002A4D79">
      <w:pPr>
        <w:numPr>
          <w:ilvl w:val="0"/>
          <w:numId w:val="10"/>
        </w:numPr>
        <w:jc w:val="both"/>
        <w:rPr>
          <w:rFonts w:ascii="Arial" w:hAnsi="Arial" w:cs="Arial"/>
          <w:sz w:val="24"/>
          <w:szCs w:val="24"/>
        </w:rPr>
      </w:pPr>
      <w:r w:rsidRPr="002A4D79">
        <w:rPr>
          <w:rFonts w:ascii="Arial" w:hAnsi="Arial" w:cs="Arial"/>
          <w:sz w:val="24"/>
          <w:szCs w:val="24"/>
        </w:rPr>
        <w:t>совершать действия, направленные против общественной морали и нравственности.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10.5. Порядок допуска работников, обучающихся и иных лиц, а также автотранспортных средств на территорию и в здания Академии, а также порядок перемещения имущества на территории Академии Положением о пропускном и внутриобъектовом режимах, </w:t>
      </w:r>
      <w:hyperlink r:id="rId17" w:history="1">
        <w:r w:rsidRPr="002A4D79">
          <w:rPr>
            <w:rFonts w:ascii="Arial" w:hAnsi="Arial" w:cs="Arial"/>
            <w:sz w:val="24"/>
            <w:szCs w:val="24"/>
          </w:rPr>
          <w:t>правилами внутреннего распорядка общежития</w:t>
        </w:r>
      </w:hyperlink>
      <w:r w:rsidRPr="002A4D79">
        <w:rPr>
          <w:rFonts w:ascii="Arial" w:hAnsi="Arial" w:cs="Arial"/>
          <w:sz w:val="24"/>
          <w:szCs w:val="24"/>
        </w:rPr>
        <w:t>, а также иными локальными актами Академии.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10.6. Администрация Академии обязана обеспечить охрану учебного заведения, сохранность оборудования, инвентаря и другого имущества, а также поддержание необходимого порядка в помещениях учебных, лабораторных, научных, бытовых и других структурных подразделений Академии.</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10.7. Ответственность за сохранность имущества, за противопожарное и санитарное состояние помещений возлагается в соответствии с должностными инструкциями на руководителей структурных подразделений, а в необходимых случаях, приказом ректора Академии на соответствующих должностных лиц.</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10.8. В нерабочие праздничные и выходные дни, а также в чрезвычайных ситуациях в помещениях Академии, включая общежития и бытовые здания, администрацией Академии может быть установлен особый режим работы и использования имущества, а также введены дежурства ответственных работников.</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10.9. Открытие и закрытие помещений Академии производится работниками Академии, имеющими право на допуск в эти помещения.</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Ключи от помещений сдаются на вахты учебных корпусов дежурному вахтеру.</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 xml:space="preserve">Выдача ключей производится на вахтах учебных корпусов дежурными вахтерами при предъявлении пропуска работника Академии в соответствии с утвержденным руководителем структурного подразделения списком лиц, которым разрешен допуск в конкретное помещение. Данные списки должны обновляться ежегодно, а также в случае кадровых изменений, произошедших в структурном подразделении. </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При получении ключей работник расписывается в журнале установленной формы, с указанием даты и фактического времени получения ключей.</w:t>
      </w:r>
    </w:p>
    <w:p w:rsidR="002A4D79" w:rsidRPr="002A4D79" w:rsidRDefault="002A4D79" w:rsidP="002A4D79">
      <w:pPr>
        <w:ind w:firstLine="709"/>
        <w:jc w:val="both"/>
        <w:rPr>
          <w:rFonts w:ascii="Arial" w:hAnsi="Arial" w:cs="Arial"/>
          <w:sz w:val="24"/>
          <w:szCs w:val="24"/>
        </w:rPr>
      </w:pPr>
    </w:p>
    <w:p w:rsidR="002A4D79" w:rsidRPr="002A4D79" w:rsidRDefault="002A4D79" w:rsidP="002A4D79">
      <w:pPr>
        <w:ind w:firstLine="709"/>
        <w:jc w:val="center"/>
        <w:rPr>
          <w:rFonts w:ascii="Arial" w:hAnsi="Arial" w:cs="Arial"/>
          <w:b/>
          <w:sz w:val="24"/>
          <w:szCs w:val="24"/>
        </w:rPr>
      </w:pPr>
    </w:p>
    <w:p w:rsidR="002A4D79" w:rsidRPr="002A4D79" w:rsidRDefault="002A4D79" w:rsidP="002A4D79">
      <w:pPr>
        <w:ind w:firstLine="709"/>
        <w:jc w:val="center"/>
        <w:rPr>
          <w:rFonts w:ascii="Arial" w:hAnsi="Arial" w:cs="Arial"/>
          <w:b/>
          <w:sz w:val="24"/>
          <w:szCs w:val="24"/>
        </w:rPr>
      </w:pPr>
      <w:r w:rsidRPr="002A4D79">
        <w:rPr>
          <w:rFonts w:ascii="Arial" w:hAnsi="Arial" w:cs="Arial"/>
          <w:b/>
          <w:sz w:val="24"/>
          <w:szCs w:val="24"/>
        </w:rPr>
        <w:t xml:space="preserve">11. ПОРЯДОК ВНЕСЕНИЯ ИЗМЕНЕНИЙ И ДОПОЛНЕНИЙ </w:t>
      </w:r>
    </w:p>
    <w:p w:rsidR="002A4D79" w:rsidRPr="002A4D79" w:rsidRDefault="002A4D79" w:rsidP="002A4D79">
      <w:pPr>
        <w:ind w:firstLine="709"/>
        <w:jc w:val="center"/>
        <w:rPr>
          <w:rFonts w:ascii="Arial" w:hAnsi="Arial" w:cs="Arial"/>
          <w:b/>
          <w:sz w:val="24"/>
          <w:szCs w:val="24"/>
        </w:rPr>
      </w:pPr>
      <w:r w:rsidRPr="002A4D79">
        <w:rPr>
          <w:rFonts w:ascii="Arial" w:hAnsi="Arial" w:cs="Arial"/>
          <w:b/>
          <w:sz w:val="24"/>
          <w:szCs w:val="24"/>
        </w:rPr>
        <w:t>В ПРАВИЛА ВНУТРЕННЕГО РАСПОРЯДКА</w:t>
      </w:r>
    </w:p>
    <w:p w:rsidR="002A4D79" w:rsidRPr="002A4D79" w:rsidRDefault="002A4D79" w:rsidP="002A4D79">
      <w:pPr>
        <w:ind w:firstLine="709"/>
        <w:jc w:val="both"/>
        <w:rPr>
          <w:rFonts w:ascii="Arial" w:hAnsi="Arial" w:cs="Arial"/>
          <w:sz w:val="24"/>
          <w:szCs w:val="24"/>
        </w:rPr>
      </w:pPr>
      <w:r w:rsidRPr="002A4D79">
        <w:rPr>
          <w:rFonts w:ascii="Arial" w:hAnsi="Arial" w:cs="Arial"/>
          <w:sz w:val="24"/>
          <w:szCs w:val="24"/>
        </w:rPr>
        <w:t>В данные Правила могут вноситься изменения и дополнения, которые рассматриваются на ученом совете Академии, с учетом мнения первичной профсоюзной организации работников, и вводятся в действие приказом ректора Академии.</w:t>
      </w:r>
    </w:p>
    <w:p w:rsidR="002A4D79" w:rsidRPr="002A4D79" w:rsidRDefault="002A4D79" w:rsidP="002A4D79">
      <w:pPr>
        <w:ind w:firstLine="709"/>
        <w:jc w:val="both"/>
        <w:rPr>
          <w:rFonts w:ascii="Arial" w:hAnsi="Arial" w:cs="Arial"/>
          <w:sz w:val="24"/>
          <w:szCs w:val="24"/>
        </w:rPr>
      </w:pPr>
    </w:p>
    <w:p w:rsidR="002A4D79" w:rsidRPr="002A4D79" w:rsidRDefault="002A4D79" w:rsidP="002A4D79">
      <w:pPr>
        <w:jc w:val="right"/>
        <w:rPr>
          <w:rFonts w:ascii="Arial" w:hAnsi="Arial" w:cs="Arial"/>
          <w:b/>
          <w:sz w:val="24"/>
          <w:szCs w:val="24"/>
        </w:rPr>
      </w:pPr>
      <w:r w:rsidRPr="002A4D79">
        <w:rPr>
          <w:rFonts w:ascii="Arial" w:hAnsi="Arial" w:cs="Arial"/>
          <w:b/>
          <w:sz w:val="24"/>
          <w:szCs w:val="24"/>
        </w:rPr>
        <w:t>ПРИЛОЖЕНИЕ А</w:t>
      </w:r>
    </w:p>
    <w:p w:rsidR="002A4D79" w:rsidRPr="002A4D79" w:rsidRDefault="002A4D79" w:rsidP="002A4D79">
      <w:pPr>
        <w:shd w:val="clear" w:color="auto" w:fill="FFFFFF"/>
        <w:rPr>
          <w:rFonts w:ascii="Arial" w:hAnsi="Arial" w:cs="Arial"/>
          <w:b/>
          <w:bCs/>
          <w:spacing w:val="-10"/>
          <w:sz w:val="24"/>
          <w:szCs w:val="24"/>
        </w:rPr>
      </w:pPr>
    </w:p>
    <w:p w:rsidR="002A4D79" w:rsidRPr="002A4D79" w:rsidRDefault="002A4D79" w:rsidP="002A4D79">
      <w:pPr>
        <w:shd w:val="clear" w:color="auto" w:fill="FFFFFF"/>
        <w:jc w:val="center"/>
        <w:rPr>
          <w:rFonts w:ascii="Arial" w:hAnsi="Arial" w:cs="Arial"/>
          <w:b/>
          <w:bCs/>
          <w:spacing w:val="-10"/>
          <w:sz w:val="24"/>
          <w:szCs w:val="24"/>
        </w:rPr>
      </w:pPr>
      <w:r w:rsidRPr="002A4D79">
        <w:rPr>
          <w:rFonts w:ascii="Arial" w:hAnsi="Arial" w:cs="Arial"/>
          <w:b/>
          <w:bCs/>
          <w:spacing w:val="-10"/>
          <w:sz w:val="24"/>
          <w:szCs w:val="24"/>
        </w:rPr>
        <w:t>ПРИМЕРНАЯ ФОРМА</w:t>
      </w:r>
    </w:p>
    <w:p w:rsidR="002A4D79" w:rsidRPr="002A4D79" w:rsidRDefault="002A4D79" w:rsidP="002A4D79">
      <w:pPr>
        <w:shd w:val="clear" w:color="auto" w:fill="FFFFFF"/>
        <w:jc w:val="center"/>
        <w:rPr>
          <w:rFonts w:ascii="Arial" w:hAnsi="Arial" w:cs="Arial"/>
          <w:b/>
          <w:bCs/>
          <w:spacing w:val="-10"/>
          <w:sz w:val="24"/>
          <w:szCs w:val="24"/>
        </w:rPr>
      </w:pPr>
      <w:r w:rsidRPr="002A4D79">
        <w:rPr>
          <w:rFonts w:ascii="Arial" w:hAnsi="Arial" w:cs="Arial"/>
          <w:b/>
          <w:bCs/>
          <w:spacing w:val="-10"/>
          <w:sz w:val="24"/>
          <w:szCs w:val="24"/>
        </w:rPr>
        <w:t>ТРУДОВОГО ДОГОВОРА</w:t>
      </w:r>
    </w:p>
    <w:p w:rsidR="002A4D79" w:rsidRPr="002A4D79" w:rsidRDefault="002A4D79" w:rsidP="002A4D79">
      <w:pPr>
        <w:shd w:val="clear" w:color="auto" w:fill="FFFFFF"/>
        <w:jc w:val="center"/>
        <w:rPr>
          <w:rFonts w:ascii="Arial" w:hAnsi="Arial" w:cs="Arial"/>
          <w:b/>
          <w:bCs/>
          <w:spacing w:val="-10"/>
          <w:sz w:val="24"/>
          <w:szCs w:val="24"/>
        </w:rPr>
      </w:pPr>
    </w:p>
    <w:p w:rsidR="002A4D79" w:rsidRPr="002A4D79" w:rsidRDefault="0002168C" w:rsidP="002A4D79">
      <w:pPr>
        <w:shd w:val="clear" w:color="auto" w:fill="FFFFFF"/>
        <w:jc w:val="center"/>
        <w:rPr>
          <w:rFonts w:ascii="Arial" w:hAnsi="Arial" w:cs="Arial"/>
          <w:b/>
          <w:bCs/>
          <w:spacing w:val="-10"/>
          <w:sz w:val="24"/>
          <w:szCs w:val="24"/>
        </w:rPr>
      </w:pPr>
      <w:r>
        <w:rPr>
          <w:rFonts w:ascii="Arial" w:hAnsi="Arial" w:cs="Arial"/>
          <w:b/>
          <w:bCs/>
          <w:spacing w:val="-10"/>
          <w:sz w:val="24"/>
          <w:szCs w:val="24"/>
        </w:rPr>
        <w:t xml:space="preserve">Федеральное </w:t>
      </w:r>
      <w:r w:rsidR="002A4D79" w:rsidRPr="002A4D79">
        <w:rPr>
          <w:rFonts w:ascii="Arial" w:hAnsi="Arial" w:cs="Arial"/>
          <w:b/>
          <w:bCs/>
          <w:spacing w:val="-10"/>
          <w:sz w:val="24"/>
          <w:szCs w:val="24"/>
        </w:rPr>
        <w:t xml:space="preserve">государственное бюджетное образовательное учреждение </w:t>
      </w:r>
    </w:p>
    <w:p w:rsidR="002A4D79" w:rsidRPr="002A4D79" w:rsidRDefault="002A4D79" w:rsidP="002A4D79">
      <w:pPr>
        <w:shd w:val="clear" w:color="auto" w:fill="FFFFFF"/>
        <w:jc w:val="center"/>
        <w:rPr>
          <w:rFonts w:ascii="Arial" w:hAnsi="Arial" w:cs="Arial"/>
          <w:b/>
          <w:bCs/>
          <w:spacing w:val="-10"/>
          <w:sz w:val="24"/>
          <w:szCs w:val="24"/>
        </w:rPr>
      </w:pPr>
      <w:r w:rsidRPr="002A4D79">
        <w:rPr>
          <w:rFonts w:ascii="Arial" w:hAnsi="Arial" w:cs="Arial"/>
          <w:b/>
          <w:bCs/>
          <w:spacing w:val="-10"/>
          <w:sz w:val="24"/>
          <w:szCs w:val="24"/>
        </w:rPr>
        <w:t>высшего образования</w:t>
      </w:r>
    </w:p>
    <w:p w:rsidR="002A4D79" w:rsidRPr="002A4D79" w:rsidRDefault="002A4D79" w:rsidP="002A4D79">
      <w:pPr>
        <w:shd w:val="clear" w:color="auto" w:fill="FFFFFF"/>
        <w:jc w:val="center"/>
        <w:rPr>
          <w:rFonts w:ascii="Arial" w:hAnsi="Arial" w:cs="Arial"/>
          <w:b/>
          <w:bCs/>
          <w:spacing w:val="-10"/>
          <w:sz w:val="24"/>
          <w:szCs w:val="24"/>
        </w:rPr>
      </w:pPr>
      <w:r w:rsidRPr="002A4D79">
        <w:rPr>
          <w:rFonts w:ascii="Arial" w:hAnsi="Arial" w:cs="Arial"/>
          <w:b/>
          <w:bCs/>
          <w:spacing w:val="-10"/>
          <w:sz w:val="24"/>
          <w:szCs w:val="24"/>
        </w:rPr>
        <w:t>«Пермская государственная фармацевтическая академия»</w:t>
      </w:r>
    </w:p>
    <w:p w:rsidR="002A4D79" w:rsidRPr="002A4D79" w:rsidRDefault="002A4D79" w:rsidP="002A4D79">
      <w:pPr>
        <w:shd w:val="clear" w:color="auto" w:fill="FFFFFF"/>
        <w:jc w:val="center"/>
        <w:rPr>
          <w:rFonts w:ascii="Arial" w:hAnsi="Arial" w:cs="Arial"/>
          <w:b/>
          <w:bCs/>
          <w:spacing w:val="-10"/>
          <w:sz w:val="24"/>
          <w:szCs w:val="24"/>
        </w:rPr>
      </w:pPr>
      <w:r w:rsidRPr="002A4D79">
        <w:rPr>
          <w:rFonts w:ascii="Arial" w:hAnsi="Arial" w:cs="Arial"/>
          <w:b/>
          <w:bCs/>
          <w:spacing w:val="-10"/>
          <w:sz w:val="24"/>
          <w:szCs w:val="24"/>
        </w:rPr>
        <w:t>Министерства здравоохранения Российской Федерации</w:t>
      </w:r>
    </w:p>
    <w:p w:rsidR="002A4D79" w:rsidRPr="002A4D79" w:rsidRDefault="002A4D79" w:rsidP="002A4D79">
      <w:pPr>
        <w:shd w:val="clear" w:color="auto" w:fill="FFFFFF"/>
        <w:jc w:val="center"/>
        <w:rPr>
          <w:rFonts w:ascii="Arial" w:hAnsi="Arial" w:cs="Arial"/>
          <w:sz w:val="24"/>
          <w:szCs w:val="24"/>
        </w:rPr>
      </w:pPr>
      <w:r w:rsidRPr="002A4D79">
        <w:rPr>
          <w:rFonts w:ascii="Arial" w:hAnsi="Arial" w:cs="Arial"/>
          <w:b/>
          <w:bCs/>
          <w:spacing w:val="-10"/>
          <w:sz w:val="24"/>
          <w:szCs w:val="24"/>
        </w:rPr>
        <w:t>(</w:t>
      </w:r>
      <w:r w:rsidR="0002168C">
        <w:rPr>
          <w:rFonts w:ascii="Arial" w:hAnsi="Arial" w:cs="Arial"/>
          <w:b/>
          <w:bCs/>
          <w:spacing w:val="-10"/>
          <w:sz w:val="24"/>
          <w:szCs w:val="24"/>
        </w:rPr>
        <w:t>Ф</w:t>
      </w:r>
      <w:r w:rsidRPr="002A4D79">
        <w:rPr>
          <w:rFonts w:ascii="Arial" w:hAnsi="Arial" w:cs="Arial"/>
          <w:b/>
          <w:bCs/>
          <w:spacing w:val="-10"/>
          <w:sz w:val="24"/>
          <w:szCs w:val="24"/>
        </w:rPr>
        <w:t>ГБОУ ВО ПГФА Минздрава России)</w:t>
      </w:r>
    </w:p>
    <w:p w:rsidR="002A4D79" w:rsidRPr="002A4D79" w:rsidRDefault="002A4D79" w:rsidP="002A4D79">
      <w:pPr>
        <w:shd w:val="clear" w:color="auto" w:fill="FFFFFF"/>
        <w:tabs>
          <w:tab w:val="left" w:pos="6216"/>
          <w:tab w:val="left" w:leader="underscore" w:pos="6768"/>
          <w:tab w:val="left" w:leader="underscore" w:pos="7781"/>
        </w:tabs>
        <w:spacing w:before="10" w:line="230" w:lineRule="exact"/>
        <w:ind w:left="34"/>
        <w:rPr>
          <w:rFonts w:ascii="Arial" w:hAnsi="Arial" w:cs="Arial"/>
          <w:b/>
          <w:bCs/>
          <w:spacing w:val="-10"/>
          <w:sz w:val="24"/>
          <w:szCs w:val="24"/>
        </w:rPr>
      </w:pPr>
    </w:p>
    <w:p w:rsidR="002A4D79" w:rsidRPr="002A4D79" w:rsidRDefault="002A4D79" w:rsidP="002A4D79">
      <w:pPr>
        <w:shd w:val="clear" w:color="auto" w:fill="FFFFFF"/>
        <w:tabs>
          <w:tab w:val="left" w:pos="6216"/>
          <w:tab w:val="left" w:leader="underscore" w:pos="6768"/>
          <w:tab w:val="left" w:leader="underscore" w:pos="7781"/>
        </w:tabs>
        <w:spacing w:before="10" w:line="230" w:lineRule="exact"/>
        <w:ind w:left="34"/>
        <w:rPr>
          <w:rFonts w:ascii="Arial" w:hAnsi="Arial" w:cs="Arial"/>
          <w:b/>
          <w:bCs/>
          <w:spacing w:val="-10"/>
          <w:sz w:val="24"/>
          <w:szCs w:val="24"/>
        </w:rPr>
      </w:pPr>
    </w:p>
    <w:p w:rsidR="002A4D79" w:rsidRPr="002A4D79" w:rsidRDefault="002A4D79" w:rsidP="002A4D79">
      <w:pPr>
        <w:shd w:val="clear" w:color="auto" w:fill="FFFFFF"/>
        <w:tabs>
          <w:tab w:val="left" w:pos="6216"/>
          <w:tab w:val="left" w:leader="underscore" w:pos="6768"/>
          <w:tab w:val="left" w:leader="underscore" w:pos="7781"/>
        </w:tabs>
        <w:spacing w:before="10" w:line="230" w:lineRule="exact"/>
        <w:ind w:left="34"/>
        <w:rPr>
          <w:rFonts w:ascii="Arial" w:hAnsi="Arial" w:cs="Arial"/>
          <w:spacing w:val="-6"/>
          <w:sz w:val="24"/>
          <w:szCs w:val="24"/>
        </w:rPr>
      </w:pPr>
      <w:r w:rsidRPr="002A4D79">
        <w:rPr>
          <w:rFonts w:ascii="Arial" w:hAnsi="Arial" w:cs="Arial"/>
          <w:bCs/>
          <w:spacing w:val="-10"/>
          <w:sz w:val="24"/>
          <w:szCs w:val="24"/>
        </w:rPr>
        <w:t xml:space="preserve">             г. Пермь</w:t>
      </w:r>
      <w:r w:rsidRPr="002A4D79">
        <w:rPr>
          <w:rFonts w:ascii="Arial" w:hAnsi="Arial" w:cs="Arial"/>
          <w:bCs/>
          <w:sz w:val="24"/>
          <w:szCs w:val="24"/>
        </w:rPr>
        <w:tab/>
      </w:r>
      <w:r w:rsidRPr="002A4D79">
        <w:rPr>
          <w:rFonts w:ascii="Arial" w:hAnsi="Arial" w:cs="Arial"/>
          <w:sz w:val="24"/>
          <w:szCs w:val="24"/>
        </w:rPr>
        <w:t>«</w:t>
      </w:r>
      <w:r w:rsidRPr="002A4D79">
        <w:rPr>
          <w:rFonts w:ascii="Arial" w:hAnsi="Arial" w:cs="Arial"/>
          <w:sz w:val="24"/>
          <w:szCs w:val="24"/>
          <w:u w:val="single"/>
        </w:rPr>
        <w:tab/>
      </w:r>
      <w:r w:rsidRPr="002A4D79">
        <w:rPr>
          <w:rFonts w:ascii="Arial" w:hAnsi="Arial" w:cs="Arial"/>
          <w:sz w:val="24"/>
          <w:szCs w:val="24"/>
        </w:rPr>
        <w:t>»</w:t>
      </w:r>
      <w:r w:rsidRPr="002A4D79">
        <w:rPr>
          <w:rFonts w:ascii="Arial" w:hAnsi="Arial" w:cs="Arial"/>
          <w:sz w:val="24"/>
          <w:szCs w:val="24"/>
          <w:u w:val="single"/>
        </w:rPr>
        <w:tab/>
        <w:t xml:space="preserve"> </w:t>
      </w:r>
      <w:r w:rsidRPr="002A4D79">
        <w:rPr>
          <w:rFonts w:ascii="Arial" w:hAnsi="Arial" w:cs="Arial"/>
          <w:spacing w:val="-6"/>
          <w:sz w:val="24"/>
          <w:szCs w:val="24"/>
          <w:u w:val="single"/>
        </w:rPr>
        <w:t>_</w:t>
      </w:r>
      <w:r w:rsidRPr="002A4D79">
        <w:rPr>
          <w:rFonts w:ascii="Arial" w:hAnsi="Arial" w:cs="Arial"/>
          <w:spacing w:val="-6"/>
          <w:sz w:val="24"/>
          <w:szCs w:val="24"/>
        </w:rPr>
        <w:t>201</w:t>
      </w:r>
      <w:r w:rsidRPr="002A4D79">
        <w:rPr>
          <w:rFonts w:ascii="Arial" w:hAnsi="Arial" w:cs="Arial"/>
          <w:spacing w:val="-6"/>
          <w:sz w:val="24"/>
          <w:szCs w:val="24"/>
          <w:u w:val="single"/>
        </w:rPr>
        <w:t xml:space="preserve">    </w:t>
      </w:r>
      <w:r w:rsidRPr="002A4D79">
        <w:rPr>
          <w:rFonts w:ascii="Arial" w:hAnsi="Arial" w:cs="Arial"/>
          <w:spacing w:val="-6"/>
          <w:sz w:val="24"/>
          <w:szCs w:val="24"/>
        </w:rPr>
        <w:t xml:space="preserve">  г.</w:t>
      </w:r>
    </w:p>
    <w:p w:rsidR="002A4D79" w:rsidRPr="002A4D79" w:rsidRDefault="002A4D79" w:rsidP="002A4D79">
      <w:pPr>
        <w:shd w:val="clear" w:color="auto" w:fill="FFFFFF"/>
        <w:tabs>
          <w:tab w:val="left" w:pos="6216"/>
          <w:tab w:val="left" w:leader="underscore" w:pos="6768"/>
          <w:tab w:val="left" w:leader="underscore" w:pos="7781"/>
        </w:tabs>
        <w:spacing w:before="10" w:line="230" w:lineRule="exact"/>
        <w:ind w:left="34"/>
        <w:rPr>
          <w:rFonts w:ascii="Arial" w:hAnsi="Arial" w:cs="Arial"/>
          <w:sz w:val="24"/>
          <w:szCs w:val="24"/>
        </w:rPr>
      </w:pPr>
    </w:p>
    <w:p w:rsidR="002A4D79" w:rsidRPr="002A4D79" w:rsidRDefault="0002168C" w:rsidP="002A4D79">
      <w:pPr>
        <w:shd w:val="clear" w:color="auto" w:fill="FFFFFF"/>
        <w:tabs>
          <w:tab w:val="left" w:pos="2338"/>
          <w:tab w:val="left" w:pos="4440"/>
          <w:tab w:val="left" w:pos="5837"/>
          <w:tab w:val="left" w:pos="7699"/>
          <w:tab w:val="left" w:pos="9830"/>
        </w:tabs>
        <w:spacing w:before="5" w:line="0" w:lineRule="atLeast"/>
        <w:ind w:left="17" w:firstLine="686"/>
        <w:jc w:val="both"/>
        <w:rPr>
          <w:rFonts w:ascii="Arial" w:hAnsi="Arial" w:cs="Arial"/>
          <w:sz w:val="24"/>
          <w:szCs w:val="24"/>
        </w:rPr>
      </w:pPr>
      <w:r>
        <w:rPr>
          <w:rFonts w:ascii="Arial" w:hAnsi="Arial" w:cs="Arial"/>
          <w:spacing w:val="-7"/>
          <w:sz w:val="24"/>
          <w:szCs w:val="24"/>
        </w:rPr>
        <w:t>Федеральное г</w:t>
      </w:r>
      <w:r w:rsidR="002A4D79" w:rsidRPr="002A4D79">
        <w:rPr>
          <w:rFonts w:ascii="Arial" w:hAnsi="Arial" w:cs="Arial"/>
          <w:spacing w:val="-7"/>
          <w:sz w:val="24"/>
          <w:szCs w:val="24"/>
        </w:rPr>
        <w:t>осударственное бюджетное образовательное учреждение высшего образования «Пермская государственная фармацевтическая академия» Министерства здравоохранения Российской Федерации (ПГФА), именуемая в</w:t>
      </w:r>
      <w:r w:rsidR="002A4D79" w:rsidRPr="002A4D79">
        <w:rPr>
          <w:rFonts w:ascii="Arial" w:hAnsi="Arial" w:cs="Arial"/>
          <w:spacing w:val="-7"/>
          <w:sz w:val="24"/>
          <w:szCs w:val="24"/>
        </w:rPr>
        <w:br/>
      </w:r>
      <w:r w:rsidR="002A4D79" w:rsidRPr="002A4D79">
        <w:rPr>
          <w:rFonts w:ascii="Arial" w:hAnsi="Arial" w:cs="Arial"/>
          <w:spacing w:val="-6"/>
          <w:sz w:val="24"/>
          <w:szCs w:val="24"/>
        </w:rPr>
        <w:t xml:space="preserve">дальнейшем </w:t>
      </w:r>
      <w:r w:rsidR="002A4D79" w:rsidRPr="002A4D79">
        <w:rPr>
          <w:rFonts w:ascii="Arial" w:hAnsi="Arial" w:cs="Arial"/>
          <w:b/>
          <w:bCs/>
          <w:spacing w:val="-6"/>
          <w:sz w:val="24"/>
          <w:szCs w:val="24"/>
        </w:rPr>
        <w:t xml:space="preserve">«Работодатель», </w:t>
      </w:r>
      <w:r w:rsidR="002A4D79" w:rsidRPr="002A4D79">
        <w:rPr>
          <w:rFonts w:ascii="Arial" w:hAnsi="Arial" w:cs="Arial"/>
          <w:spacing w:val="-6"/>
          <w:sz w:val="24"/>
          <w:szCs w:val="24"/>
        </w:rPr>
        <w:t xml:space="preserve">в лице ректора </w:t>
      </w:r>
      <w:r w:rsidR="002A4D79" w:rsidRPr="002A4D79">
        <w:rPr>
          <w:rFonts w:ascii="Arial" w:hAnsi="Arial" w:cs="Arial"/>
          <w:b/>
          <w:bCs/>
          <w:spacing w:val="-6"/>
          <w:sz w:val="24"/>
          <w:szCs w:val="24"/>
        </w:rPr>
        <w:t xml:space="preserve">______________________________, </w:t>
      </w:r>
      <w:r w:rsidR="002A4D79" w:rsidRPr="002A4D79">
        <w:rPr>
          <w:rFonts w:ascii="Arial" w:hAnsi="Arial" w:cs="Arial"/>
          <w:spacing w:val="-6"/>
          <w:sz w:val="24"/>
          <w:szCs w:val="24"/>
        </w:rPr>
        <w:t xml:space="preserve">действующего на </w:t>
      </w:r>
      <w:r w:rsidR="002A4D79" w:rsidRPr="002A4D79">
        <w:rPr>
          <w:rFonts w:ascii="Arial" w:hAnsi="Arial" w:cs="Arial"/>
          <w:spacing w:val="-9"/>
          <w:sz w:val="24"/>
          <w:szCs w:val="24"/>
        </w:rPr>
        <w:t>основании</w:t>
      </w:r>
      <w:r w:rsidR="002A4D79" w:rsidRPr="002A4D79">
        <w:rPr>
          <w:rFonts w:ascii="Arial" w:hAnsi="Arial" w:cs="Arial"/>
          <w:sz w:val="24"/>
          <w:szCs w:val="24"/>
        </w:rPr>
        <w:tab/>
      </w:r>
      <w:r w:rsidR="002A4D79" w:rsidRPr="002A4D79">
        <w:rPr>
          <w:rFonts w:ascii="Arial" w:hAnsi="Arial" w:cs="Arial"/>
          <w:b/>
          <w:bCs/>
          <w:spacing w:val="-12"/>
          <w:sz w:val="24"/>
          <w:szCs w:val="24"/>
        </w:rPr>
        <w:t>Устава,</w:t>
      </w:r>
      <w:r w:rsidR="002A4D79" w:rsidRPr="002A4D79">
        <w:rPr>
          <w:rFonts w:ascii="Arial" w:hAnsi="Arial" w:cs="Arial"/>
          <w:b/>
          <w:bCs/>
          <w:sz w:val="24"/>
          <w:szCs w:val="24"/>
        </w:rPr>
        <w:tab/>
      </w:r>
      <w:r w:rsidR="002A4D79" w:rsidRPr="002A4D79">
        <w:rPr>
          <w:rFonts w:ascii="Arial" w:hAnsi="Arial" w:cs="Arial"/>
          <w:sz w:val="24"/>
          <w:szCs w:val="24"/>
        </w:rPr>
        <w:t>с</w:t>
      </w:r>
      <w:r w:rsidR="002A4D79" w:rsidRPr="002A4D79">
        <w:rPr>
          <w:rFonts w:ascii="Arial" w:hAnsi="Arial" w:cs="Arial"/>
          <w:sz w:val="24"/>
          <w:szCs w:val="24"/>
        </w:rPr>
        <w:tab/>
      </w:r>
      <w:r w:rsidR="002A4D79" w:rsidRPr="002A4D79">
        <w:rPr>
          <w:rFonts w:ascii="Arial" w:hAnsi="Arial" w:cs="Arial"/>
          <w:spacing w:val="-15"/>
          <w:sz w:val="24"/>
          <w:szCs w:val="24"/>
        </w:rPr>
        <w:t xml:space="preserve">одной </w:t>
      </w:r>
      <w:r w:rsidR="002A4D79" w:rsidRPr="002A4D79">
        <w:rPr>
          <w:rFonts w:ascii="Arial" w:hAnsi="Arial" w:cs="Arial"/>
          <w:spacing w:val="-11"/>
          <w:sz w:val="24"/>
          <w:szCs w:val="24"/>
        </w:rPr>
        <w:t>стороны</w:t>
      </w:r>
      <w:r w:rsidR="002A4D79" w:rsidRPr="002A4D79">
        <w:rPr>
          <w:rFonts w:ascii="Arial" w:hAnsi="Arial" w:cs="Arial"/>
          <w:sz w:val="24"/>
          <w:szCs w:val="24"/>
        </w:rPr>
        <w:t xml:space="preserve"> и _____________________________________________________</w:t>
      </w:r>
      <w:r w:rsidR="002A4D79" w:rsidRPr="002A4D79">
        <w:rPr>
          <w:rFonts w:ascii="Arial" w:hAnsi="Arial" w:cs="Arial"/>
          <w:spacing w:val="-4"/>
          <w:sz w:val="24"/>
          <w:szCs w:val="24"/>
        </w:rPr>
        <w:t xml:space="preserve">,       именуемый       в       дальнейшем </w:t>
      </w:r>
      <w:r w:rsidR="002A4D79" w:rsidRPr="002A4D79">
        <w:rPr>
          <w:rFonts w:ascii="Arial" w:hAnsi="Arial" w:cs="Arial"/>
          <w:b/>
          <w:bCs/>
          <w:spacing w:val="-8"/>
          <w:sz w:val="24"/>
          <w:szCs w:val="24"/>
        </w:rPr>
        <w:t xml:space="preserve">«Работник», </w:t>
      </w:r>
      <w:r w:rsidR="002A4D79" w:rsidRPr="002A4D79">
        <w:rPr>
          <w:rFonts w:ascii="Arial" w:hAnsi="Arial" w:cs="Arial"/>
          <w:spacing w:val="-8"/>
          <w:sz w:val="24"/>
          <w:szCs w:val="24"/>
        </w:rPr>
        <w:t>с другой стороны заключили настоящий договор о нижеследующем:</w:t>
      </w:r>
    </w:p>
    <w:p w:rsidR="002A4D79" w:rsidRPr="002A4D79" w:rsidRDefault="002A4D79" w:rsidP="002A4D79">
      <w:pPr>
        <w:shd w:val="clear" w:color="auto" w:fill="FFFFFF"/>
        <w:tabs>
          <w:tab w:val="left" w:pos="350"/>
          <w:tab w:val="left" w:leader="underscore" w:pos="6523"/>
        </w:tabs>
        <w:ind w:left="29"/>
        <w:rPr>
          <w:rFonts w:ascii="Arial" w:hAnsi="Arial" w:cs="Arial"/>
          <w:sz w:val="24"/>
          <w:szCs w:val="24"/>
        </w:rPr>
      </w:pPr>
      <w:r w:rsidRPr="002A4D79">
        <w:rPr>
          <w:rFonts w:ascii="Arial" w:hAnsi="Arial" w:cs="Arial"/>
          <w:b/>
          <w:bCs/>
          <w:spacing w:val="-19"/>
          <w:sz w:val="24"/>
          <w:szCs w:val="24"/>
        </w:rPr>
        <w:t>1.</w:t>
      </w:r>
      <w:r w:rsidRPr="002A4D79">
        <w:rPr>
          <w:rFonts w:ascii="Arial" w:hAnsi="Arial" w:cs="Arial"/>
          <w:b/>
          <w:bCs/>
          <w:sz w:val="24"/>
          <w:szCs w:val="24"/>
        </w:rPr>
        <w:tab/>
      </w:r>
      <w:r w:rsidRPr="002A4D79">
        <w:rPr>
          <w:rFonts w:ascii="Arial" w:hAnsi="Arial" w:cs="Arial"/>
          <w:b/>
          <w:bCs/>
          <w:spacing w:val="-9"/>
          <w:sz w:val="24"/>
          <w:szCs w:val="24"/>
        </w:rPr>
        <w:t xml:space="preserve">Работник </w:t>
      </w:r>
      <w:r w:rsidRPr="002A4D79">
        <w:rPr>
          <w:rFonts w:ascii="Arial" w:hAnsi="Arial" w:cs="Arial"/>
          <w:spacing w:val="-9"/>
          <w:sz w:val="24"/>
          <w:szCs w:val="24"/>
        </w:rPr>
        <w:t>принимается на работу в ПГФА</w:t>
      </w:r>
      <w:r w:rsidRPr="002A4D79">
        <w:rPr>
          <w:rFonts w:ascii="Arial" w:hAnsi="Arial" w:cs="Arial"/>
          <w:sz w:val="24"/>
          <w:szCs w:val="24"/>
        </w:rPr>
        <w:t>____________________________________</w:t>
      </w:r>
    </w:p>
    <w:p w:rsidR="002A4D79" w:rsidRPr="002A4D79" w:rsidRDefault="002A4D79" w:rsidP="002A4D79">
      <w:pPr>
        <w:shd w:val="clear" w:color="auto" w:fill="FFFFFF"/>
        <w:tabs>
          <w:tab w:val="left" w:leader="underscore" w:pos="9326"/>
        </w:tabs>
        <w:spacing w:line="254" w:lineRule="exact"/>
        <w:ind w:right="363"/>
        <w:rPr>
          <w:rFonts w:ascii="Arial" w:hAnsi="Arial" w:cs="Arial"/>
          <w:sz w:val="24"/>
          <w:szCs w:val="24"/>
        </w:rPr>
      </w:pPr>
      <w:r w:rsidRPr="002A4D79">
        <w:rPr>
          <w:rFonts w:ascii="Arial" w:hAnsi="Arial" w:cs="Arial"/>
          <w:spacing w:val="-7"/>
          <w:sz w:val="24"/>
          <w:szCs w:val="24"/>
        </w:rPr>
        <w:t xml:space="preserve">                                                                           (наименование структурного подразделения)</w:t>
      </w:r>
      <w:r w:rsidRPr="002A4D79">
        <w:rPr>
          <w:rFonts w:ascii="Arial" w:hAnsi="Arial" w:cs="Arial"/>
          <w:spacing w:val="-7"/>
          <w:sz w:val="24"/>
          <w:szCs w:val="24"/>
        </w:rPr>
        <w:br/>
      </w:r>
      <w:r w:rsidRPr="002A4D79">
        <w:rPr>
          <w:rFonts w:ascii="Arial" w:hAnsi="Arial" w:cs="Arial"/>
          <w:spacing w:val="-9"/>
          <w:sz w:val="24"/>
          <w:szCs w:val="24"/>
        </w:rPr>
        <w:t>на должность (в соответствии со штатным расписанием)</w:t>
      </w:r>
      <w:r w:rsidRPr="002A4D79">
        <w:rPr>
          <w:rFonts w:ascii="Arial" w:hAnsi="Arial" w:cs="Arial"/>
          <w:sz w:val="24"/>
          <w:szCs w:val="24"/>
        </w:rPr>
        <w:t>_________________________</w:t>
      </w:r>
    </w:p>
    <w:p w:rsidR="002A4D79" w:rsidRPr="002A4D79" w:rsidRDefault="002A4D79" w:rsidP="002A4D79">
      <w:pPr>
        <w:shd w:val="clear" w:color="auto" w:fill="FFFFFF"/>
        <w:tabs>
          <w:tab w:val="left" w:pos="235"/>
        </w:tabs>
        <w:spacing w:line="240" w:lineRule="exact"/>
        <w:ind w:left="10"/>
        <w:rPr>
          <w:rFonts w:ascii="Arial" w:hAnsi="Arial" w:cs="Arial"/>
          <w:sz w:val="24"/>
          <w:szCs w:val="24"/>
        </w:rPr>
      </w:pPr>
      <w:r w:rsidRPr="002A4D79">
        <w:rPr>
          <w:rFonts w:ascii="Arial" w:hAnsi="Arial" w:cs="Arial"/>
          <w:b/>
          <w:spacing w:val="-14"/>
          <w:sz w:val="24"/>
          <w:szCs w:val="24"/>
        </w:rPr>
        <w:t>2</w:t>
      </w:r>
      <w:r w:rsidRPr="002A4D79">
        <w:rPr>
          <w:rFonts w:ascii="Arial" w:hAnsi="Arial" w:cs="Arial"/>
          <w:spacing w:val="-14"/>
          <w:sz w:val="24"/>
          <w:szCs w:val="24"/>
        </w:rPr>
        <w:t>.</w:t>
      </w:r>
      <w:r w:rsidRPr="002A4D79">
        <w:rPr>
          <w:rFonts w:ascii="Arial" w:hAnsi="Arial" w:cs="Arial"/>
          <w:sz w:val="24"/>
          <w:szCs w:val="24"/>
        </w:rPr>
        <w:tab/>
      </w:r>
      <w:r w:rsidRPr="002A4D79">
        <w:rPr>
          <w:rFonts w:ascii="Arial" w:hAnsi="Arial" w:cs="Arial"/>
          <w:spacing w:val="-7"/>
          <w:sz w:val="24"/>
          <w:szCs w:val="24"/>
        </w:rPr>
        <w:t xml:space="preserve">Работа в ПГФА является для </w:t>
      </w:r>
      <w:r w:rsidRPr="002A4D79">
        <w:rPr>
          <w:rFonts w:ascii="Arial" w:hAnsi="Arial" w:cs="Arial"/>
          <w:b/>
          <w:bCs/>
          <w:spacing w:val="-7"/>
          <w:sz w:val="24"/>
          <w:szCs w:val="24"/>
        </w:rPr>
        <w:t xml:space="preserve">Работника </w:t>
      </w:r>
      <w:r w:rsidRPr="002A4D79">
        <w:rPr>
          <w:rFonts w:ascii="Arial" w:hAnsi="Arial" w:cs="Arial"/>
          <w:spacing w:val="-7"/>
          <w:sz w:val="24"/>
          <w:szCs w:val="24"/>
        </w:rPr>
        <w:t xml:space="preserve">основным местом работы, работой по совместительству </w:t>
      </w:r>
      <w:r w:rsidRPr="002A4D79">
        <w:rPr>
          <w:rFonts w:ascii="Arial" w:hAnsi="Arial" w:cs="Arial"/>
          <w:spacing w:val="-8"/>
          <w:sz w:val="24"/>
          <w:szCs w:val="24"/>
        </w:rPr>
        <w:t>(нужное подчеркнуть).</w:t>
      </w:r>
    </w:p>
    <w:p w:rsidR="002A4D79" w:rsidRPr="002A4D79" w:rsidRDefault="002A4D79" w:rsidP="002A4D79">
      <w:pPr>
        <w:shd w:val="clear" w:color="auto" w:fill="FFFFFF"/>
        <w:tabs>
          <w:tab w:val="left" w:pos="235"/>
          <w:tab w:val="left" w:leader="underscore" w:pos="8549"/>
        </w:tabs>
        <w:spacing w:line="240" w:lineRule="exact"/>
        <w:ind w:left="10"/>
        <w:rPr>
          <w:rFonts w:ascii="Arial" w:hAnsi="Arial" w:cs="Arial"/>
          <w:sz w:val="24"/>
          <w:szCs w:val="24"/>
        </w:rPr>
      </w:pPr>
      <w:r w:rsidRPr="002A4D79">
        <w:rPr>
          <w:rFonts w:ascii="Arial" w:hAnsi="Arial" w:cs="Arial"/>
          <w:b/>
          <w:spacing w:val="-17"/>
          <w:sz w:val="24"/>
          <w:szCs w:val="24"/>
        </w:rPr>
        <w:t>3</w:t>
      </w:r>
      <w:r w:rsidRPr="002A4D79">
        <w:rPr>
          <w:rFonts w:ascii="Arial" w:hAnsi="Arial" w:cs="Arial"/>
          <w:spacing w:val="-17"/>
          <w:sz w:val="24"/>
          <w:szCs w:val="24"/>
        </w:rPr>
        <w:t>.</w:t>
      </w:r>
      <w:r w:rsidRPr="002A4D79">
        <w:rPr>
          <w:rFonts w:ascii="Arial" w:hAnsi="Arial" w:cs="Arial"/>
          <w:sz w:val="24"/>
          <w:szCs w:val="24"/>
        </w:rPr>
        <w:tab/>
      </w:r>
      <w:r w:rsidRPr="002A4D79">
        <w:rPr>
          <w:rFonts w:ascii="Arial" w:hAnsi="Arial" w:cs="Arial"/>
          <w:b/>
          <w:bCs/>
          <w:spacing w:val="-8"/>
          <w:sz w:val="24"/>
          <w:szCs w:val="24"/>
        </w:rPr>
        <w:t xml:space="preserve">Вид договора: </w:t>
      </w:r>
      <w:r w:rsidRPr="002A4D79">
        <w:rPr>
          <w:rFonts w:ascii="Arial" w:hAnsi="Arial" w:cs="Arial"/>
          <w:spacing w:val="-8"/>
          <w:sz w:val="24"/>
          <w:szCs w:val="24"/>
        </w:rPr>
        <w:t>- на неопределенный срок; - на определенный срок</w:t>
      </w:r>
      <w:r w:rsidRPr="002A4D79">
        <w:rPr>
          <w:rFonts w:ascii="Arial" w:hAnsi="Arial" w:cs="Arial"/>
          <w:sz w:val="24"/>
          <w:szCs w:val="24"/>
        </w:rPr>
        <w:t xml:space="preserve"> </w:t>
      </w:r>
      <w:r w:rsidRPr="002A4D79">
        <w:rPr>
          <w:rFonts w:ascii="Arial" w:hAnsi="Arial" w:cs="Arial"/>
          <w:spacing w:val="-7"/>
          <w:sz w:val="24"/>
          <w:szCs w:val="24"/>
        </w:rPr>
        <w:t>(нужное подчеркнуть)</w:t>
      </w:r>
      <w:r w:rsidRPr="002A4D79">
        <w:rPr>
          <w:rFonts w:ascii="Arial" w:hAnsi="Arial" w:cs="Arial"/>
          <w:sz w:val="24"/>
          <w:szCs w:val="24"/>
        </w:rPr>
        <w:t xml:space="preserve"> </w:t>
      </w:r>
      <w:r w:rsidRPr="002A4D79">
        <w:rPr>
          <w:rFonts w:ascii="Arial" w:hAnsi="Arial" w:cs="Arial"/>
          <w:spacing w:val="-6"/>
          <w:sz w:val="24"/>
          <w:szCs w:val="24"/>
        </w:rPr>
        <w:t>(основание заключения срочного договора)</w:t>
      </w:r>
    </w:p>
    <w:p w:rsidR="002A4D79" w:rsidRPr="002A4D79" w:rsidRDefault="002A4D79" w:rsidP="002A4D79">
      <w:pPr>
        <w:widowControl w:val="0"/>
        <w:numPr>
          <w:ilvl w:val="0"/>
          <w:numId w:val="13"/>
        </w:numPr>
        <w:shd w:val="clear" w:color="auto" w:fill="FFFFFF"/>
        <w:tabs>
          <w:tab w:val="left" w:pos="235"/>
          <w:tab w:val="left" w:leader="underscore" w:pos="6043"/>
          <w:tab w:val="left" w:leader="underscore" w:pos="9758"/>
        </w:tabs>
        <w:autoSpaceDE w:val="0"/>
        <w:autoSpaceDN w:val="0"/>
        <w:adjustRightInd w:val="0"/>
        <w:spacing w:line="0" w:lineRule="atLeast"/>
        <w:ind w:left="5"/>
        <w:rPr>
          <w:rFonts w:ascii="Arial" w:hAnsi="Arial" w:cs="Arial"/>
          <w:spacing w:val="-10"/>
          <w:sz w:val="24"/>
          <w:szCs w:val="24"/>
        </w:rPr>
      </w:pPr>
      <w:r w:rsidRPr="002A4D79">
        <w:rPr>
          <w:rFonts w:ascii="Arial" w:hAnsi="Arial" w:cs="Arial"/>
          <w:b/>
          <w:bCs/>
          <w:spacing w:val="-10"/>
          <w:sz w:val="24"/>
          <w:szCs w:val="24"/>
        </w:rPr>
        <w:t xml:space="preserve">Срок действия договора: </w:t>
      </w:r>
      <w:r w:rsidRPr="002A4D79">
        <w:rPr>
          <w:rFonts w:ascii="Arial" w:hAnsi="Arial" w:cs="Arial"/>
          <w:spacing w:val="-10"/>
          <w:sz w:val="24"/>
          <w:szCs w:val="24"/>
        </w:rPr>
        <w:t>начало работы</w:t>
      </w:r>
      <w:r w:rsidRPr="002A4D79">
        <w:rPr>
          <w:rFonts w:ascii="Arial" w:hAnsi="Arial" w:cs="Arial"/>
          <w:sz w:val="24"/>
          <w:szCs w:val="24"/>
        </w:rPr>
        <w:tab/>
      </w:r>
      <w:r w:rsidRPr="002A4D79">
        <w:rPr>
          <w:rFonts w:ascii="Arial" w:hAnsi="Arial" w:cs="Arial"/>
          <w:spacing w:val="-8"/>
          <w:sz w:val="24"/>
          <w:szCs w:val="24"/>
        </w:rPr>
        <w:t>, окончание работы</w:t>
      </w:r>
      <w:r w:rsidRPr="002A4D79">
        <w:rPr>
          <w:rFonts w:ascii="Arial" w:hAnsi="Arial" w:cs="Arial"/>
          <w:sz w:val="24"/>
          <w:szCs w:val="24"/>
        </w:rPr>
        <w:t>_________.</w:t>
      </w:r>
    </w:p>
    <w:p w:rsidR="002A4D79" w:rsidRPr="002A4D79" w:rsidRDefault="002A4D79" w:rsidP="002A4D79">
      <w:pPr>
        <w:widowControl w:val="0"/>
        <w:numPr>
          <w:ilvl w:val="0"/>
          <w:numId w:val="13"/>
        </w:numPr>
        <w:shd w:val="clear" w:color="auto" w:fill="FFFFFF"/>
        <w:tabs>
          <w:tab w:val="left" w:pos="235"/>
          <w:tab w:val="left" w:leader="underscore" w:pos="6043"/>
          <w:tab w:val="left" w:leader="underscore" w:pos="9758"/>
        </w:tabs>
        <w:autoSpaceDE w:val="0"/>
        <w:autoSpaceDN w:val="0"/>
        <w:adjustRightInd w:val="0"/>
        <w:spacing w:line="0" w:lineRule="atLeast"/>
        <w:ind w:left="5"/>
        <w:rPr>
          <w:rFonts w:ascii="Arial" w:hAnsi="Arial" w:cs="Arial"/>
          <w:spacing w:val="-10"/>
          <w:sz w:val="24"/>
          <w:szCs w:val="24"/>
        </w:rPr>
      </w:pPr>
      <w:r w:rsidRPr="002A4D79">
        <w:rPr>
          <w:rFonts w:ascii="Arial" w:hAnsi="Arial" w:cs="Arial"/>
          <w:spacing w:val="-10"/>
          <w:sz w:val="24"/>
          <w:szCs w:val="24"/>
        </w:rPr>
        <w:t>По истечению срока договора он может быть продлен на прежних условиях или перезаключен на новых условиях.</w:t>
      </w:r>
    </w:p>
    <w:p w:rsidR="002A4D79" w:rsidRPr="002A4D79" w:rsidRDefault="002A4D79" w:rsidP="002A4D79">
      <w:pPr>
        <w:widowControl w:val="0"/>
        <w:numPr>
          <w:ilvl w:val="0"/>
          <w:numId w:val="13"/>
        </w:numPr>
        <w:shd w:val="clear" w:color="auto" w:fill="FFFFFF"/>
        <w:tabs>
          <w:tab w:val="left" w:pos="235"/>
        </w:tabs>
        <w:autoSpaceDE w:val="0"/>
        <w:autoSpaceDN w:val="0"/>
        <w:adjustRightInd w:val="0"/>
        <w:spacing w:before="19" w:line="0" w:lineRule="atLeast"/>
        <w:ind w:left="5"/>
        <w:rPr>
          <w:rFonts w:ascii="Arial" w:hAnsi="Arial" w:cs="Arial"/>
          <w:b/>
          <w:bCs/>
          <w:spacing w:val="-17"/>
          <w:sz w:val="24"/>
          <w:szCs w:val="24"/>
        </w:rPr>
      </w:pPr>
      <w:r w:rsidRPr="002A4D79">
        <w:rPr>
          <w:rFonts w:ascii="Arial" w:hAnsi="Arial" w:cs="Arial"/>
          <w:b/>
          <w:bCs/>
          <w:spacing w:val="-8"/>
          <w:sz w:val="24"/>
          <w:szCs w:val="24"/>
        </w:rPr>
        <w:t>Права и обязанности Работника:</w:t>
      </w:r>
    </w:p>
    <w:p w:rsidR="002A4D79" w:rsidRPr="002A4D79" w:rsidRDefault="002A4D79" w:rsidP="002A4D79">
      <w:pPr>
        <w:shd w:val="clear" w:color="auto" w:fill="FFFFFF"/>
        <w:tabs>
          <w:tab w:val="left" w:pos="394"/>
        </w:tabs>
        <w:spacing w:before="5" w:line="0" w:lineRule="atLeast"/>
        <w:ind w:left="10"/>
        <w:rPr>
          <w:rFonts w:ascii="Arial" w:hAnsi="Arial" w:cs="Arial"/>
          <w:sz w:val="24"/>
          <w:szCs w:val="24"/>
        </w:rPr>
      </w:pPr>
      <w:r w:rsidRPr="002A4D79">
        <w:rPr>
          <w:rFonts w:ascii="Arial" w:hAnsi="Arial" w:cs="Arial"/>
          <w:b/>
          <w:bCs/>
          <w:spacing w:val="-11"/>
          <w:sz w:val="24"/>
          <w:szCs w:val="24"/>
        </w:rPr>
        <w:t>6.1.</w:t>
      </w:r>
      <w:r w:rsidRPr="002A4D79">
        <w:rPr>
          <w:rFonts w:ascii="Arial" w:hAnsi="Arial" w:cs="Arial"/>
          <w:b/>
          <w:bCs/>
          <w:sz w:val="24"/>
          <w:szCs w:val="24"/>
        </w:rPr>
        <w:tab/>
      </w:r>
      <w:r w:rsidRPr="002A4D79">
        <w:rPr>
          <w:rFonts w:ascii="Arial" w:hAnsi="Arial" w:cs="Arial"/>
          <w:b/>
          <w:bCs/>
          <w:spacing w:val="-9"/>
          <w:sz w:val="24"/>
          <w:szCs w:val="24"/>
        </w:rPr>
        <w:t>Права Работника:</w:t>
      </w:r>
    </w:p>
    <w:p w:rsidR="002A4D79" w:rsidRPr="002A4D79" w:rsidRDefault="002A4D79" w:rsidP="002A4D79">
      <w:pPr>
        <w:shd w:val="clear" w:color="auto" w:fill="FFFFFF"/>
        <w:tabs>
          <w:tab w:val="left" w:pos="662"/>
        </w:tabs>
        <w:spacing w:line="0" w:lineRule="atLeast"/>
        <w:ind w:left="10" w:right="19"/>
        <w:jc w:val="both"/>
        <w:rPr>
          <w:rFonts w:ascii="Arial" w:hAnsi="Arial" w:cs="Arial"/>
          <w:sz w:val="24"/>
          <w:szCs w:val="24"/>
        </w:rPr>
      </w:pPr>
      <w:r w:rsidRPr="002A4D79">
        <w:rPr>
          <w:rFonts w:ascii="Arial" w:hAnsi="Arial" w:cs="Arial"/>
          <w:spacing w:val="-9"/>
          <w:sz w:val="24"/>
          <w:szCs w:val="24"/>
        </w:rPr>
        <w:t>6.1.1.</w:t>
      </w:r>
      <w:r w:rsidRPr="002A4D79">
        <w:rPr>
          <w:rFonts w:ascii="Arial" w:hAnsi="Arial" w:cs="Arial"/>
          <w:sz w:val="24"/>
          <w:szCs w:val="24"/>
        </w:rPr>
        <w:tab/>
      </w:r>
      <w:r w:rsidRPr="002A4D79">
        <w:rPr>
          <w:rFonts w:ascii="Arial" w:hAnsi="Arial" w:cs="Arial"/>
          <w:spacing w:val="-5"/>
          <w:sz w:val="24"/>
          <w:szCs w:val="24"/>
        </w:rPr>
        <w:t xml:space="preserve">На период действия настоящего трудового договора на Работника распространяются все </w:t>
      </w:r>
      <w:r w:rsidRPr="002A4D79">
        <w:rPr>
          <w:rFonts w:ascii="Arial" w:hAnsi="Arial" w:cs="Arial"/>
          <w:spacing w:val="-8"/>
          <w:sz w:val="24"/>
          <w:szCs w:val="24"/>
        </w:rPr>
        <w:t>гарантии и компенсации, предусмотренные действующим трудовым законодательством РФ.</w:t>
      </w:r>
    </w:p>
    <w:p w:rsidR="002A4D79" w:rsidRPr="002A4D79" w:rsidRDefault="002A4D79" w:rsidP="002A4D79">
      <w:pPr>
        <w:widowControl w:val="0"/>
        <w:numPr>
          <w:ilvl w:val="0"/>
          <w:numId w:val="14"/>
        </w:numPr>
        <w:shd w:val="clear" w:color="auto" w:fill="FFFFFF"/>
        <w:tabs>
          <w:tab w:val="left" w:pos="816"/>
        </w:tabs>
        <w:autoSpaceDE w:val="0"/>
        <w:autoSpaceDN w:val="0"/>
        <w:adjustRightInd w:val="0"/>
        <w:spacing w:line="0" w:lineRule="atLeast"/>
        <w:ind w:right="14"/>
        <w:jc w:val="both"/>
        <w:rPr>
          <w:rFonts w:ascii="Arial" w:hAnsi="Arial" w:cs="Arial"/>
          <w:spacing w:val="-9"/>
          <w:sz w:val="24"/>
          <w:szCs w:val="24"/>
        </w:rPr>
      </w:pPr>
      <w:r w:rsidRPr="002A4D79">
        <w:rPr>
          <w:rFonts w:ascii="Arial" w:hAnsi="Arial" w:cs="Arial"/>
          <w:sz w:val="24"/>
          <w:szCs w:val="24"/>
        </w:rPr>
        <w:t xml:space="preserve">По семейным обстоятельствам и другим уважительным причинам Работнику по его </w:t>
      </w:r>
      <w:r w:rsidRPr="002A4D79">
        <w:rPr>
          <w:rFonts w:ascii="Arial" w:hAnsi="Arial" w:cs="Arial"/>
          <w:spacing w:val="-7"/>
          <w:sz w:val="24"/>
          <w:szCs w:val="24"/>
        </w:rPr>
        <w:t>заявлению может быть предоставлен кратковременный отпуск без сохранения заработной платы.</w:t>
      </w:r>
    </w:p>
    <w:p w:rsidR="002A4D79" w:rsidRPr="002A4D79" w:rsidRDefault="002A4D79" w:rsidP="002A4D79">
      <w:pPr>
        <w:widowControl w:val="0"/>
        <w:numPr>
          <w:ilvl w:val="0"/>
          <w:numId w:val="14"/>
        </w:numPr>
        <w:shd w:val="clear" w:color="auto" w:fill="FFFFFF"/>
        <w:tabs>
          <w:tab w:val="left" w:pos="816"/>
        </w:tabs>
        <w:autoSpaceDE w:val="0"/>
        <w:autoSpaceDN w:val="0"/>
        <w:adjustRightInd w:val="0"/>
        <w:spacing w:line="235" w:lineRule="exact"/>
        <w:ind w:right="19"/>
        <w:jc w:val="both"/>
        <w:rPr>
          <w:rFonts w:ascii="Arial" w:hAnsi="Arial" w:cs="Arial"/>
          <w:spacing w:val="-9"/>
          <w:sz w:val="24"/>
          <w:szCs w:val="24"/>
        </w:rPr>
      </w:pPr>
      <w:r w:rsidRPr="002A4D79">
        <w:rPr>
          <w:rFonts w:ascii="Arial" w:hAnsi="Arial" w:cs="Arial"/>
          <w:spacing w:val="-5"/>
          <w:sz w:val="24"/>
          <w:szCs w:val="24"/>
        </w:rPr>
        <w:t>Работник вправе расторгнуть трудовой договор в соответствии с трудовым законодатель</w:t>
      </w:r>
      <w:r w:rsidRPr="002A4D79">
        <w:rPr>
          <w:rFonts w:ascii="Arial" w:hAnsi="Arial" w:cs="Arial"/>
          <w:spacing w:val="-5"/>
          <w:sz w:val="24"/>
          <w:szCs w:val="24"/>
        </w:rPr>
        <w:softHyphen/>
      </w:r>
      <w:r w:rsidRPr="002A4D79">
        <w:rPr>
          <w:rFonts w:ascii="Arial" w:hAnsi="Arial" w:cs="Arial"/>
          <w:sz w:val="24"/>
          <w:szCs w:val="24"/>
        </w:rPr>
        <w:t>ством.</w:t>
      </w:r>
    </w:p>
    <w:p w:rsidR="002A4D79" w:rsidRPr="002A4D79" w:rsidRDefault="002A4D79" w:rsidP="002A4D79">
      <w:pPr>
        <w:widowControl w:val="0"/>
        <w:numPr>
          <w:ilvl w:val="0"/>
          <w:numId w:val="14"/>
        </w:numPr>
        <w:shd w:val="clear" w:color="auto" w:fill="FFFFFF"/>
        <w:tabs>
          <w:tab w:val="left" w:pos="816"/>
        </w:tabs>
        <w:autoSpaceDE w:val="0"/>
        <w:autoSpaceDN w:val="0"/>
        <w:adjustRightInd w:val="0"/>
        <w:spacing w:line="0" w:lineRule="atLeast"/>
        <w:ind w:right="19"/>
        <w:jc w:val="both"/>
        <w:rPr>
          <w:rFonts w:ascii="Arial" w:hAnsi="Arial" w:cs="Arial"/>
          <w:spacing w:val="-10"/>
          <w:sz w:val="24"/>
          <w:szCs w:val="24"/>
        </w:rPr>
      </w:pPr>
      <w:r w:rsidRPr="002A4D79">
        <w:rPr>
          <w:rFonts w:ascii="Arial" w:hAnsi="Arial" w:cs="Arial"/>
          <w:spacing w:val="-10"/>
          <w:sz w:val="24"/>
          <w:szCs w:val="24"/>
        </w:rPr>
        <w:t>Работник имеет право вносить предложения по усовершенствованию своей работы и улучшению условий труда.</w:t>
      </w:r>
    </w:p>
    <w:p w:rsidR="002A4D79" w:rsidRPr="002A4D79" w:rsidRDefault="002A4D79" w:rsidP="002A4D79">
      <w:pPr>
        <w:shd w:val="clear" w:color="auto" w:fill="FFFFFF"/>
        <w:tabs>
          <w:tab w:val="left" w:pos="394"/>
        </w:tabs>
        <w:spacing w:line="0" w:lineRule="atLeast"/>
        <w:ind w:left="10"/>
        <w:rPr>
          <w:rFonts w:ascii="Arial" w:hAnsi="Arial" w:cs="Arial"/>
          <w:sz w:val="24"/>
          <w:szCs w:val="24"/>
        </w:rPr>
      </w:pPr>
      <w:r w:rsidRPr="002A4D79">
        <w:rPr>
          <w:rFonts w:ascii="Arial" w:hAnsi="Arial" w:cs="Arial"/>
          <w:spacing w:val="-12"/>
          <w:sz w:val="24"/>
          <w:szCs w:val="24"/>
        </w:rPr>
        <w:t>6.2.</w:t>
      </w:r>
      <w:r w:rsidRPr="002A4D79">
        <w:rPr>
          <w:rFonts w:ascii="Arial" w:hAnsi="Arial" w:cs="Arial"/>
          <w:sz w:val="24"/>
          <w:szCs w:val="24"/>
        </w:rPr>
        <w:tab/>
      </w:r>
      <w:r w:rsidRPr="002A4D79">
        <w:rPr>
          <w:rFonts w:ascii="Arial" w:hAnsi="Arial" w:cs="Arial"/>
          <w:b/>
          <w:bCs/>
          <w:spacing w:val="-10"/>
          <w:sz w:val="24"/>
          <w:szCs w:val="24"/>
        </w:rPr>
        <w:t>Обязанности Работника:</w:t>
      </w:r>
    </w:p>
    <w:p w:rsidR="002A4D79" w:rsidRPr="002A4D79" w:rsidRDefault="002A4D79" w:rsidP="002A4D79">
      <w:pPr>
        <w:widowControl w:val="0"/>
        <w:numPr>
          <w:ilvl w:val="0"/>
          <w:numId w:val="15"/>
        </w:numPr>
        <w:shd w:val="clear" w:color="auto" w:fill="FFFFFF"/>
        <w:tabs>
          <w:tab w:val="left" w:pos="816"/>
        </w:tabs>
        <w:autoSpaceDE w:val="0"/>
        <w:autoSpaceDN w:val="0"/>
        <w:adjustRightInd w:val="0"/>
        <w:spacing w:line="0" w:lineRule="atLeast"/>
        <w:ind w:left="5" w:right="29"/>
        <w:jc w:val="both"/>
        <w:rPr>
          <w:rFonts w:ascii="Arial" w:hAnsi="Arial" w:cs="Arial"/>
          <w:spacing w:val="-9"/>
          <w:sz w:val="24"/>
          <w:szCs w:val="24"/>
        </w:rPr>
      </w:pPr>
      <w:r w:rsidRPr="002A4D79">
        <w:rPr>
          <w:rFonts w:ascii="Arial" w:hAnsi="Arial" w:cs="Arial"/>
          <w:spacing w:val="-5"/>
          <w:sz w:val="24"/>
          <w:szCs w:val="24"/>
        </w:rPr>
        <w:t xml:space="preserve">Работник обязан выполнять должностные обязанности в соответствии с должностной </w:t>
      </w:r>
      <w:r w:rsidRPr="002A4D79">
        <w:rPr>
          <w:rFonts w:ascii="Arial" w:hAnsi="Arial" w:cs="Arial"/>
          <w:sz w:val="24"/>
          <w:szCs w:val="24"/>
        </w:rPr>
        <w:t>инструкцией, которая является неотъемлемой частью настоящего договора.</w:t>
      </w:r>
    </w:p>
    <w:p w:rsidR="002A4D79" w:rsidRPr="002A4D79" w:rsidRDefault="002A4D79" w:rsidP="002A4D79">
      <w:pPr>
        <w:widowControl w:val="0"/>
        <w:numPr>
          <w:ilvl w:val="0"/>
          <w:numId w:val="15"/>
        </w:numPr>
        <w:shd w:val="clear" w:color="auto" w:fill="FFFFFF"/>
        <w:tabs>
          <w:tab w:val="left" w:pos="816"/>
        </w:tabs>
        <w:autoSpaceDE w:val="0"/>
        <w:autoSpaceDN w:val="0"/>
        <w:adjustRightInd w:val="0"/>
        <w:spacing w:line="0" w:lineRule="atLeast"/>
        <w:ind w:left="5" w:right="19"/>
        <w:jc w:val="both"/>
        <w:rPr>
          <w:rFonts w:ascii="Arial" w:hAnsi="Arial" w:cs="Arial"/>
          <w:spacing w:val="-16"/>
          <w:sz w:val="24"/>
          <w:szCs w:val="24"/>
        </w:rPr>
      </w:pPr>
      <w:r w:rsidRPr="002A4D79">
        <w:rPr>
          <w:rFonts w:ascii="Arial" w:hAnsi="Arial" w:cs="Arial"/>
          <w:spacing w:val="-16"/>
          <w:sz w:val="24"/>
          <w:szCs w:val="24"/>
        </w:rPr>
        <w:t>Работник обязан соблюдать Устав ПГФА, установленные Правила внутреннего трудового распорядка, производственную дисциплину, пропускной режим, добросовестно относиться к исполнению своих должностных обязанностей и своевременно оповещать администрацию ПГФА о невозможности выполнять работу, обусловленную трудовым договором и должностными обязанностями.</w:t>
      </w:r>
    </w:p>
    <w:p w:rsidR="002A4D79" w:rsidRPr="002A4D79" w:rsidRDefault="002A4D79" w:rsidP="002A4D79">
      <w:pPr>
        <w:widowControl w:val="0"/>
        <w:numPr>
          <w:ilvl w:val="0"/>
          <w:numId w:val="15"/>
        </w:numPr>
        <w:shd w:val="clear" w:color="auto" w:fill="FFFFFF"/>
        <w:tabs>
          <w:tab w:val="left" w:pos="816"/>
        </w:tabs>
        <w:autoSpaceDE w:val="0"/>
        <w:autoSpaceDN w:val="0"/>
        <w:adjustRightInd w:val="0"/>
        <w:spacing w:line="0" w:lineRule="atLeast"/>
        <w:ind w:left="5" w:right="29"/>
        <w:jc w:val="both"/>
        <w:rPr>
          <w:rFonts w:ascii="Arial" w:hAnsi="Arial" w:cs="Arial"/>
          <w:spacing w:val="-9"/>
          <w:sz w:val="24"/>
          <w:szCs w:val="24"/>
        </w:rPr>
      </w:pPr>
      <w:r w:rsidRPr="002A4D79">
        <w:rPr>
          <w:rFonts w:ascii="Arial" w:hAnsi="Arial" w:cs="Arial"/>
          <w:spacing w:val="-4"/>
          <w:sz w:val="24"/>
          <w:szCs w:val="24"/>
        </w:rPr>
        <w:t>Работник обязан беречь имущество ПГФА, не разглашать информацию и сведения, яв</w:t>
      </w:r>
      <w:r w:rsidRPr="002A4D79">
        <w:rPr>
          <w:rFonts w:ascii="Arial" w:hAnsi="Arial" w:cs="Arial"/>
          <w:sz w:val="24"/>
          <w:szCs w:val="24"/>
        </w:rPr>
        <w:t>ляющиеся служебной или коммерческой тайной ПГФА.</w:t>
      </w:r>
    </w:p>
    <w:p w:rsidR="002A4D79" w:rsidRPr="002A4D79" w:rsidRDefault="002A4D79" w:rsidP="002A4D79">
      <w:pPr>
        <w:widowControl w:val="0"/>
        <w:numPr>
          <w:ilvl w:val="0"/>
          <w:numId w:val="15"/>
        </w:numPr>
        <w:shd w:val="clear" w:color="auto" w:fill="FFFFFF"/>
        <w:tabs>
          <w:tab w:val="left" w:pos="816"/>
        </w:tabs>
        <w:autoSpaceDE w:val="0"/>
        <w:autoSpaceDN w:val="0"/>
        <w:adjustRightInd w:val="0"/>
        <w:spacing w:line="0" w:lineRule="atLeast"/>
        <w:ind w:left="5" w:right="24"/>
        <w:jc w:val="both"/>
        <w:rPr>
          <w:rFonts w:ascii="Arial" w:hAnsi="Arial" w:cs="Arial"/>
          <w:spacing w:val="-9"/>
          <w:sz w:val="24"/>
          <w:szCs w:val="24"/>
        </w:rPr>
      </w:pPr>
      <w:r w:rsidRPr="002A4D79">
        <w:rPr>
          <w:rFonts w:ascii="Arial" w:hAnsi="Arial" w:cs="Arial"/>
          <w:spacing w:val="-4"/>
          <w:sz w:val="24"/>
          <w:szCs w:val="24"/>
        </w:rPr>
        <w:t xml:space="preserve">Работник обязан способствовать созданию благоприятного делового и морального климата </w:t>
      </w:r>
      <w:r w:rsidRPr="002A4D79">
        <w:rPr>
          <w:rFonts w:ascii="Arial" w:hAnsi="Arial" w:cs="Arial"/>
          <w:sz w:val="24"/>
          <w:szCs w:val="24"/>
        </w:rPr>
        <w:t>в ПГФА.</w:t>
      </w:r>
    </w:p>
    <w:p w:rsidR="002A4D79" w:rsidRPr="002A4D79" w:rsidRDefault="002A4D79" w:rsidP="002A4D79">
      <w:pPr>
        <w:widowControl w:val="0"/>
        <w:numPr>
          <w:ilvl w:val="0"/>
          <w:numId w:val="15"/>
        </w:numPr>
        <w:shd w:val="clear" w:color="auto" w:fill="FFFFFF"/>
        <w:tabs>
          <w:tab w:val="left" w:pos="816"/>
        </w:tabs>
        <w:autoSpaceDE w:val="0"/>
        <w:autoSpaceDN w:val="0"/>
        <w:adjustRightInd w:val="0"/>
        <w:spacing w:line="0" w:lineRule="atLeast"/>
        <w:ind w:left="5" w:right="38"/>
        <w:jc w:val="both"/>
        <w:rPr>
          <w:rFonts w:ascii="Arial" w:hAnsi="Arial" w:cs="Arial"/>
          <w:spacing w:val="-10"/>
          <w:sz w:val="24"/>
          <w:szCs w:val="24"/>
        </w:rPr>
      </w:pPr>
      <w:r w:rsidRPr="002A4D79">
        <w:rPr>
          <w:rFonts w:ascii="Arial" w:hAnsi="Arial" w:cs="Arial"/>
          <w:spacing w:val="-8"/>
          <w:sz w:val="24"/>
          <w:szCs w:val="24"/>
        </w:rPr>
        <w:t xml:space="preserve">Работник обязан повышать уровень теоретической подготовки и практических навыков, </w:t>
      </w:r>
      <w:r w:rsidRPr="002A4D79">
        <w:rPr>
          <w:rFonts w:ascii="Arial" w:hAnsi="Arial" w:cs="Arial"/>
          <w:sz w:val="24"/>
          <w:szCs w:val="24"/>
        </w:rPr>
        <w:t>необходимых для выполнения должностных обязанностей.</w:t>
      </w:r>
    </w:p>
    <w:p w:rsidR="002A4D79" w:rsidRPr="002A4D79" w:rsidRDefault="002A4D79" w:rsidP="002A4D79">
      <w:pPr>
        <w:widowControl w:val="0"/>
        <w:numPr>
          <w:ilvl w:val="0"/>
          <w:numId w:val="15"/>
        </w:numPr>
        <w:shd w:val="clear" w:color="auto" w:fill="FFFFFF"/>
        <w:tabs>
          <w:tab w:val="left" w:pos="816"/>
        </w:tabs>
        <w:autoSpaceDE w:val="0"/>
        <w:autoSpaceDN w:val="0"/>
        <w:adjustRightInd w:val="0"/>
        <w:spacing w:line="0" w:lineRule="atLeast"/>
        <w:ind w:left="5"/>
        <w:rPr>
          <w:rFonts w:ascii="Arial" w:hAnsi="Arial" w:cs="Arial"/>
          <w:spacing w:val="-10"/>
          <w:sz w:val="24"/>
          <w:szCs w:val="24"/>
        </w:rPr>
      </w:pPr>
      <w:r w:rsidRPr="002A4D79">
        <w:rPr>
          <w:rFonts w:ascii="Arial" w:hAnsi="Arial" w:cs="Arial"/>
          <w:spacing w:val="-8"/>
          <w:sz w:val="24"/>
          <w:szCs w:val="24"/>
        </w:rPr>
        <w:t>Работник обязан выполнять условия политики в области качества.</w:t>
      </w:r>
    </w:p>
    <w:p w:rsidR="002A4D79" w:rsidRPr="002A4D79" w:rsidRDefault="002A4D79" w:rsidP="002A4D79">
      <w:pPr>
        <w:shd w:val="clear" w:color="auto" w:fill="FFFFFF"/>
        <w:tabs>
          <w:tab w:val="left" w:pos="235"/>
        </w:tabs>
        <w:spacing w:line="0" w:lineRule="atLeast"/>
        <w:ind w:left="5"/>
        <w:rPr>
          <w:rFonts w:ascii="Arial" w:hAnsi="Arial" w:cs="Arial"/>
          <w:sz w:val="24"/>
          <w:szCs w:val="24"/>
        </w:rPr>
      </w:pPr>
      <w:r w:rsidRPr="002A4D79">
        <w:rPr>
          <w:rFonts w:ascii="Arial" w:hAnsi="Arial" w:cs="Arial"/>
          <w:b/>
          <w:spacing w:val="-16"/>
          <w:sz w:val="24"/>
          <w:szCs w:val="24"/>
        </w:rPr>
        <w:t>7.</w:t>
      </w:r>
      <w:r w:rsidRPr="002A4D79">
        <w:rPr>
          <w:rFonts w:ascii="Arial" w:hAnsi="Arial" w:cs="Arial"/>
          <w:sz w:val="24"/>
          <w:szCs w:val="24"/>
        </w:rPr>
        <w:tab/>
      </w:r>
      <w:r w:rsidRPr="002A4D79">
        <w:rPr>
          <w:rFonts w:ascii="Arial" w:hAnsi="Arial" w:cs="Arial"/>
          <w:b/>
          <w:bCs/>
          <w:spacing w:val="-9"/>
          <w:sz w:val="24"/>
          <w:szCs w:val="24"/>
        </w:rPr>
        <w:t>Права и обязанности ПГФА:</w:t>
      </w:r>
    </w:p>
    <w:p w:rsidR="002A4D79" w:rsidRPr="002A4D79" w:rsidRDefault="002A4D79" w:rsidP="002A4D79">
      <w:pPr>
        <w:shd w:val="clear" w:color="auto" w:fill="FFFFFF"/>
        <w:tabs>
          <w:tab w:val="left" w:pos="456"/>
        </w:tabs>
        <w:spacing w:line="0" w:lineRule="atLeast"/>
        <w:ind w:left="10"/>
        <w:rPr>
          <w:rFonts w:ascii="Arial" w:hAnsi="Arial" w:cs="Arial"/>
          <w:sz w:val="24"/>
          <w:szCs w:val="24"/>
        </w:rPr>
      </w:pPr>
      <w:r w:rsidRPr="002A4D79">
        <w:rPr>
          <w:rFonts w:ascii="Arial" w:hAnsi="Arial" w:cs="Arial"/>
          <w:b/>
          <w:bCs/>
          <w:spacing w:val="-11"/>
          <w:sz w:val="24"/>
          <w:szCs w:val="24"/>
        </w:rPr>
        <w:t>7.1.</w:t>
      </w:r>
      <w:r w:rsidRPr="002A4D79">
        <w:rPr>
          <w:rFonts w:ascii="Arial" w:hAnsi="Arial" w:cs="Arial"/>
          <w:b/>
          <w:bCs/>
          <w:sz w:val="24"/>
          <w:szCs w:val="24"/>
        </w:rPr>
        <w:tab/>
      </w:r>
      <w:r w:rsidRPr="002A4D79">
        <w:rPr>
          <w:rFonts w:ascii="Arial" w:hAnsi="Arial" w:cs="Arial"/>
          <w:b/>
          <w:bCs/>
          <w:spacing w:val="-11"/>
          <w:sz w:val="24"/>
          <w:szCs w:val="24"/>
        </w:rPr>
        <w:t>Права ПГФА:</w:t>
      </w:r>
    </w:p>
    <w:p w:rsidR="002A4D79" w:rsidRPr="002A4D79" w:rsidRDefault="002A4D79" w:rsidP="002A4D79">
      <w:pPr>
        <w:shd w:val="clear" w:color="auto" w:fill="FFFFFF"/>
        <w:spacing w:line="0" w:lineRule="atLeast"/>
        <w:ind w:left="5" w:right="29"/>
        <w:jc w:val="both"/>
        <w:rPr>
          <w:rFonts w:ascii="Arial" w:hAnsi="Arial" w:cs="Arial"/>
          <w:sz w:val="24"/>
          <w:szCs w:val="24"/>
        </w:rPr>
      </w:pPr>
      <w:r w:rsidRPr="002A4D79">
        <w:rPr>
          <w:rFonts w:ascii="Arial" w:hAnsi="Arial" w:cs="Arial"/>
          <w:spacing w:val="-5"/>
          <w:sz w:val="24"/>
          <w:szCs w:val="24"/>
        </w:rPr>
        <w:t xml:space="preserve">7.1.1. </w:t>
      </w:r>
      <w:r w:rsidRPr="002A4D79">
        <w:rPr>
          <w:rFonts w:ascii="Arial" w:hAnsi="Arial" w:cs="Arial"/>
          <w:spacing w:val="-12"/>
          <w:sz w:val="24"/>
          <w:szCs w:val="24"/>
        </w:rPr>
        <w:t>В случае неисполнения или ненадлежащего исполнения Работником своих обязанностей, нарушения трудового законодательства, Правил внутреннего распорядка ПГФА, а также причинения ПГФА материального ущерба Работодатель вправе привлечь Работника к дисциплинарной, материальной и иной ответственности согласно действующему законодательству РФ.</w:t>
      </w:r>
    </w:p>
    <w:p w:rsidR="002A4D79" w:rsidRPr="002A4D79" w:rsidRDefault="002A4D79" w:rsidP="002A4D79">
      <w:pPr>
        <w:shd w:val="clear" w:color="auto" w:fill="FFFFFF"/>
        <w:tabs>
          <w:tab w:val="left" w:pos="456"/>
        </w:tabs>
        <w:spacing w:line="0" w:lineRule="atLeast"/>
        <w:ind w:left="10"/>
        <w:rPr>
          <w:rFonts w:ascii="Arial" w:hAnsi="Arial" w:cs="Arial"/>
          <w:sz w:val="24"/>
          <w:szCs w:val="24"/>
        </w:rPr>
      </w:pPr>
      <w:r w:rsidRPr="002A4D79">
        <w:rPr>
          <w:rFonts w:ascii="Arial" w:hAnsi="Arial" w:cs="Arial"/>
          <w:b/>
          <w:bCs/>
          <w:spacing w:val="-11"/>
          <w:sz w:val="24"/>
          <w:szCs w:val="24"/>
        </w:rPr>
        <w:t>7.2.</w:t>
      </w:r>
      <w:r w:rsidRPr="002A4D79">
        <w:rPr>
          <w:rFonts w:ascii="Arial" w:hAnsi="Arial" w:cs="Arial"/>
          <w:b/>
          <w:bCs/>
          <w:sz w:val="24"/>
          <w:szCs w:val="24"/>
        </w:rPr>
        <w:tab/>
      </w:r>
      <w:r w:rsidRPr="002A4D79">
        <w:rPr>
          <w:rFonts w:ascii="Arial" w:hAnsi="Arial" w:cs="Arial"/>
          <w:b/>
          <w:bCs/>
          <w:spacing w:val="-10"/>
          <w:sz w:val="24"/>
          <w:szCs w:val="24"/>
        </w:rPr>
        <w:t>Обязанности ПГФА:</w:t>
      </w:r>
    </w:p>
    <w:p w:rsidR="002A4D79" w:rsidRPr="002A4D79" w:rsidRDefault="002A4D79" w:rsidP="002A4D79">
      <w:pPr>
        <w:widowControl w:val="0"/>
        <w:numPr>
          <w:ilvl w:val="0"/>
          <w:numId w:val="16"/>
        </w:numPr>
        <w:shd w:val="clear" w:color="auto" w:fill="FFFFFF"/>
        <w:tabs>
          <w:tab w:val="left" w:pos="634"/>
        </w:tabs>
        <w:autoSpaceDE w:val="0"/>
        <w:autoSpaceDN w:val="0"/>
        <w:adjustRightInd w:val="0"/>
        <w:spacing w:line="0" w:lineRule="atLeast"/>
        <w:ind w:left="5" w:right="24"/>
        <w:jc w:val="both"/>
        <w:rPr>
          <w:rFonts w:ascii="Arial" w:hAnsi="Arial" w:cs="Arial"/>
          <w:spacing w:val="-6"/>
          <w:sz w:val="24"/>
          <w:szCs w:val="24"/>
        </w:rPr>
      </w:pPr>
      <w:r w:rsidRPr="002A4D79">
        <w:rPr>
          <w:rFonts w:ascii="Arial" w:hAnsi="Arial" w:cs="Arial"/>
          <w:spacing w:val="-6"/>
          <w:sz w:val="24"/>
          <w:szCs w:val="24"/>
        </w:rPr>
        <w:t>ПГФА обязуется предоставить Работнику работу в соответствия с условиями настоящего трудового договора.</w:t>
      </w:r>
    </w:p>
    <w:p w:rsidR="002A4D79" w:rsidRPr="002A4D79" w:rsidRDefault="002A4D79" w:rsidP="002A4D79">
      <w:pPr>
        <w:widowControl w:val="0"/>
        <w:numPr>
          <w:ilvl w:val="0"/>
          <w:numId w:val="16"/>
        </w:numPr>
        <w:shd w:val="clear" w:color="auto" w:fill="FFFFFF"/>
        <w:tabs>
          <w:tab w:val="left" w:pos="634"/>
        </w:tabs>
        <w:autoSpaceDE w:val="0"/>
        <w:autoSpaceDN w:val="0"/>
        <w:adjustRightInd w:val="0"/>
        <w:spacing w:line="0" w:lineRule="atLeast"/>
        <w:ind w:left="5" w:right="34"/>
        <w:jc w:val="both"/>
        <w:rPr>
          <w:rFonts w:ascii="Arial" w:hAnsi="Arial" w:cs="Arial"/>
          <w:spacing w:val="-10"/>
          <w:sz w:val="24"/>
          <w:szCs w:val="24"/>
        </w:rPr>
      </w:pPr>
      <w:r w:rsidRPr="002A4D79">
        <w:rPr>
          <w:rFonts w:ascii="Arial" w:hAnsi="Arial" w:cs="Arial"/>
          <w:spacing w:val="-9"/>
          <w:sz w:val="24"/>
          <w:szCs w:val="24"/>
        </w:rPr>
        <w:t xml:space="preserve">ПГФА обязуется обеспечить безопасные условия работы в соответствии с требованиями Правил </w:t>
      </w:r>
      <w:r w:rsidRPr="002A4D79">
        <w:rPr>
          <w:rFonts w:ascii="Arial" w:hAnsi="Arial" w:cs="Arial"/>
          <w:sz w:val="24"/>
          <w:szCs w:val="24"/>
        </w:rPr>
        <w:t>техники безопасности и законодательства о труде РФ.</w:t>
      </w:r>
    </w:p>
    <w:p w:rsidR="002A4D79" w:rsidRPr="002A4D79" w:rsidRDefault="002A4D79" w:rsidP="002A4D79">
      <w:pPr>
        <w:shd w:val="clear" w:color="auto" w:fill="FFFFFF"/>
        <w:tabs>
          <w:tab w:val="left" w:pos="701"/>
        </w:tabs>
        <w:spacing w:line="0" w:lineRule="atLeast"/>
        <w:ind w:left="10" w:right="24"/>
        <w:jc w:val="both"/>
        <w:rPr>
          <w:rFonts w:ascii="Arial" w:hAnsi="Arial" w:cs="Arial"/>
          <w:sz w:val="24"/>
          <w:szCs w:val="24"/>
        </w:rPr>
      </w:pPr>
      <w:r w:rsidRPr="002A4D79">
        <w:rPr>
          <w:rFonts w:ascii="Arial" w:hAnsi="Arial" w:cs="Arial"/>
          <w:spacing w:val="-9"/>
          <w:sz w:val="24"/>
          <w:szCs w:val="24"/>
        </w:rPr>
        <w:t>7.2.3.</w:t>
      </w:r>
      <w:r w:rsidRPr="002A4D79">
        <w:rPr>
          <w:rFonts w:ascii="Arial" w:hAnsi="Arial" w:cs="Arial"/>
          <w:sz w:val="24"/>
          <w:szCs w:val="24"/>
        </w:rPr>
        <w:tab/>
      </w:r>
      <w:r w:rsidRPr="002A4D79">
        <w:rPr>
          <w:rFonts w:ascii="Arial" w:hAnsi="Arial" w:cs="Arial"/>
          <w:spacing w:val="-7"/>
          <w:sz w:val="24"/>
          <w:szCs w:val="24"/>
        </w:rPr>
        <w:t xml:space="preserve">ПГФА обязуется осуществлять социальное страхование работника от несчастных случаев на </w:t>
      </w:r>
      <w:r w:rsidRPr="002A4D79">
        <w:rPr>
          <w:rFonts w:ascii="Arial" w:hAnsi="Arial" w:cs="Arial"/>
          <w:sz w:val="24"/>
          <w:szCs w:val="24"/>
        </w:rPr>
        <w:t>производстве и профессиональных заболеваний.</w:t>
      </w:r>
    </w:p>
    <w:p w:rsidR="002A4D79" w:rsidRPr="002A4D79" w:rsidRDefault="002A4D79" w:rsidP="002A4D79">
      <w:pPr>
        <w:widowControl w:val="0"/>
        <w:numPr>
          <w:ilvl w:val="0"/>
          <w:numId w:val="17"/>
        </w:numPr>
        <w:shd w:val="clear" w:color="auto" w:fill="FFFFFF"/>
        <w:tabs>
          <w:tab w:val="left" w:pos="235"/>
        </w:tabs>
        <w:autoSpaceDE w:val="0"/>
        <w:autoSpaceDN w:val="0"/>
        <w:adjustRightInd w:val="0"/>
        <w:spacing w:line="0" w:lineRule="atLeast"/>
        <w:ind w:left="5"/>
        <w:rPr>
          <w:rFonts w:ascii="Arial" w:hAnsi="Arial" w:cs="Arial"/>
          <w:spacing w:val="-18"/>
          <w:sz w:val="24"/>
          <w:szCs w:val="24"/>
        </w:rPr>
      </w:pPr>
      <w:r w:rsidRPr="002A4D79">
        <w:rPr>
          <w:rFonts w:ascii="Arial" w:hAnsi="Arial" w:cs="Arial"/>
          <w:spacing w:val="-8"/>
          <w:sz w:val="24"/>
          <w:szCs w:val="24"/>
        </w:rPr>
        <w:t>Труд работника осуществляется в нормальных условиях.</w:t>
      </w:r>
    </w:p>
    <w:p w:rsidR="002A4D79" w:rsidRPr="002A4D79" w:rsidRDefault="002A4D79" w:rsidP="002A4D79">
      <w:pPr>
        <w:widowControl w:val="0"/>
        <w:numPr>
          <w:ilvl w:val="0"/>
          <w:numId w:val="17"/>
        </w:numPr>
        <w:shd w:val="clear" w:color="auto" w:fill="FFFFFF"/>
        <w:tabs>
          <w:tab w:val="left" w:pos="235"/>
        </w:tabs>
        <w:autoSpaceDE w:val="0"/>
        <w:autoSpaceDN w:val="0"/>
        <w:adjustRightInd w:val="0"/>
        <w:spacing w:line="0" w:lineRule="atLeast"/>
        <w:ind w:left="5"/>
        <w:rPr>
          <w:rFonts w:ascii="Arial" w:hAnsi="Arial" w:cs="Arial"/>
          <w:b/>
          <w:bCs/>
          <w:spacing w:val="-13"/>
          <w:sz w:val="24"/>
          <w:szCs w:val="24"/>
        </w:rPr>
      </w:pPr>
      <w:r w:rsidRPr="002A4D79">
        <w:rPr>
          <w:rFonts w:ascii="Arial" w:hAnsi="Arial" w:cs="Arial"/>
          <w:b/>
          <w:bCs/>
          <w:spacing w:val="-8"/>
          <w:sz w:val="24"/>
          <w:szCs w:val="24"/>
        </w:rPr>
        <w:t>Особенности режима рабочего времени:</w:t>
      </w:r>
    </w:p>
    <w:p w:rsidR="002A4D79" w:rsidRPr="002A4D79" w:rsidRDefault="002A4D79" w:rsidP="002A4D79">
      <w:pPr>
        <w:shd w:val="clear" w:color="auto" w:fill="FFFFFF"/>
        <w:tabs>
          <w:tab w:val="left" w:leader="underscore" w:pos="5602"/>
        </w:tabs>
        <w:spacing w:line="240" w:lineRule="atLeast"/>
        <w:ind w:left="11" w:right="23"/>
        <w:jc w:val="both"/>
        <w:rPr>
          <w:rFonts w:ascii="Arial" w:hAnsi="Arial" w:cs="Arial"/>
          <w:spacing w:val="-7"/>
          <w:sz w:val="24"/>
          <w:szCs w:val="24"/>
        </w:rPr>
      </w:pPr>
      <w:r w:rsidRPr="002A4D79">
        <w:rPr>
          <w:rFonts w:ascii="Arial" w:hAnsi="Arial" w:cs="Arial"/>
          <w:spacing w:val="-7"/>
          <w:sz w:val="24"/>
          <w:szCs w:val="24"/>
        </w:rPr>
        <w:t>Продолжительность рабочего времени</w:t>
      </w:r>
      <w:r w:rsidRPr="002A4D79">
        <w:rPr>
          <w:rFonts w:ascii="Arial" w:hAnsi="Arial" w:cs="Arial"/>
          <w:spacing w:val="-7"/>
          <w:sz w:val="24"/>
          <w:szCs w:val="24"/>
        </w:rPr>
        <w:tab/>
        <w:t>часов в неделю. В пределах продолжительности рабочего времени режим работы устанавливается в соответствии с правилами внутреннего трудового распорядка, коллективным договором.</w:t>
      </w:r>
    </w:p>
    <w:p w:rsidR="002A4D79" w:rsidRPr="002A4D79" w:rsidRDefault="002A4D79" w:rsidP="002A4D79">
      <w:pPr>
        <w:shd w:val="clear" w:color="auto" w:fill="FFFFFF"/>
        <w:tabs>
          <w:tab w:val="left" w:leader="underscore" w:pos="5602"/>
        </w:tabs>
        <w:spacing w:line="240" w:lineRule="atLeast"/>
        <w:ind w:left="11" w:right="23"/>
        <w:jc w:val="both"/>
        <w:rPr>
          <w:rFonts w:ascii="Arial" w:hAnsi="Arial" w:cs="Arial"/>
          <w:spacing w:val="-7"/>
          <w:sz w:val="24"/>
          <w:szCs w:val="24"/>
        </w:rPr>
      </w:pPr>
      <w:r w:rsidRPr="002A4D79">
        <w:rPr>
          <w:rFonts w:ascii="Arial" w:hAnsi="Arial" w:cs="Arial"/>
          <w:spacing w:val="-7"/>
          <w:sz w:val="24"/>
          <w:szCs w:val="24"/>
        </w:rPr>
        <w:t>Работник считается принятым на условиях неполного рабочего дня продолжительностью______ часов с оплатой пропорционально отработанному времени. (Если настоящая графа договора не заполнена, соглашение о неполном рабочем дне считается незаключенным).</w:t>
      </w:r>
    </w:p>
    <w:p w:rsidR="002A4D79" w:rsidRPr="002A4D79" w:rsidRDefault="002A4D79" w:rsidP="002A4D79">
      <w:pPr>
        <w:shd w:val="clear" w:color="auto" w:fill="FFFFFF"/>
        <w:tabs>
          <w:tab w:val="left" w:leader="underscore" w:pos="4949"/>
        </w:tabs>
        <w:spacing w:line="0" w:lineRule="atLeast"/>
        <w:ind w:left="29"/>
        <w:jc w:val="both"/>
        <w:rPr>
          <w:rFonts w:ascii="Arial" w:hAnsi="Arial" w:cs="Arial"/>
          <w:sz w:val="24"/>
          <w:szCs w:val="24"/>
        </w:rPr>
      </w:pPr>
      <w:r w:rsidRPr="002A4D79">
        <w:rPr>
          <w:rFonts w:ascii="Arial" w:hAnsi="Arial" w:cs="Arial"/>
          <w:spacing w:val="-3"/>
          <w:sz w:val="24"/>
          <w:szCs w:val="24"/>
        </w:rPr>
        <w:t xml:space="preserve">Работник считается принятым на условиях неполной рабочей недели с рабочими днями </w:t>
      </w:r>
      <w:r w:rsidRPr="002A4D79">
        <w:rPr>
          <w:rFonts w:ascii="Arial" w:hAnsi="Arial" w:cs="Arial"/>
          <w:sz w:val="24"/>
          <w:szCs w:val="24"/>
        </w:rPr>
        <w:t xml:space="preserve">________________________________________ </w:t>
      </w:r>
      <w:r w:rsidRPr="002A4D79">
        <w:rPr>
          <w:rFonts w:ascii="Arial" w:hAnsi="Arial" w:cs="Arial"/>
          <w:spacing w:val="-2"/>
          <w:sz w:val="24"/>
          <w:szCs w:val="24"/>
        </w:rPr>
        <w:t xml:space="preserve">с оплатой пропорционально отработанному </w:t>
      </w:r>
      <w:r w:rsidRPr="002A4D79">
        <w:rPr>
          <w:rFonts w:ascii="Arial" w:hAnsi="Arial" w:cs="Arial"/>
          <w:spacing w:val="-4"/>
          <w:sz w:val="24"/>
          <w:szCs w:val="24"/>
        </w:rPr>
        <w:t xml:space="preserve">времени. (Если настоящая графа договора не заполнена, соглашение о неполной рабочей неделе считается </w:t>
      </w:r>
      <w:r w:rsidRPr="002A4D79">
        <w:rPr>
          <w:rFonts w:ascii="Arial" w:hAnsi="Arial" w:cs="Arial"/>
          <w:sz w:val="24"/>
          <w:szCs w:val="24"/>
        </w:rPr>
        <w:t>незаключенным).</w:t>
      </w:r>
    </w:p>
    <w:p w:rsidR="002A4D79" w:rsidRPr="002A4D79" w:rsidRDefault="002A4D79" w:rsidP="002A4D79">
      <w:pPr>
        <w:shd w:val="clear" w:color="auto" w:fill="FFFFFF"/>
        <w:tabs>
          <w:tab w:val="left" w:pos="504"/>
        </w:tabs>
        <w:spacing w:line="0" w:lineRule="atLeast"/>
        <w:ind w:left="24"/>
        <w:rPr>
          <w:rFonts w:ascii="Arial" w:hAnsi="Arial" w:cs="Arial"/>
          <w:sz w:val="24"/>
          <w:szCs w:val="24"/>
        </w:rPr>
      </w:pPr>
      <w:r w:rsidRPr="002A4D79">
        <w:rPr>
          <w:rFonts w:ascii="Arial" w:hAnsi="Arial" w:cs="Arial"/>
          <w:b/>
          <w:bCs/>
          <w:spacing w:val="-22"/>
          <w:sz w:val="24"/>
          <w:szCs w:val="24"/>
        </w:rPr>
        <w:t>10.</w:t>
      </w:r>
      <w:r w:rsidRPr="002A4D79">
        <w:rPr>
          <w:rFonts w:ascii="Arial" w:hAnsi="Arial" w:cs="Arial"/>
          <w:b/>
          <w:bCs/>
          <w:sz w:val="24"/>
          <w:szCs w:val="24"/>
        </w:rPr>
        <w:tab/>
      </w:r>
      <w:r w:rsidRPr="002A4D79">
        <w:rPr>
          <w:rFonts w:ascii="Arial" w:hAnsi="Arial" w:cs="Arial"/>
          <w:b/>
          <w:bCs/>
          <w:spacing w:val="-5"/>
          <w:sz w:val="24"/>
          <w:szCs w:val="24"/>
        </w:rPr>
        <w:t xml:space="preserve">За выполнение трудовой функции </w:t>
      </w:r>
      <w:r w:rsidRPr="002A4D79">
        <w:rPr>
          <w:rFonts w:ascii="Arial" w:hAnsi="Arial" w:cs="Arial"/>
          <w:spacing w:val="-5"/>
          <w:sz w:val="24"/>
          <w:szCs w:val="24"/>
        </w:rPr>
        <w:t xml:space="preserve">Работнику устанавливается </w:t>
      </w:r>
      <w:r w:rsidRPr="002A4D79">
        <w:rPr>
          <w:rFonts w:ascii="Arial" w:hAnsi="Arial" w:cs="Arial"/>
          <w:b/>
          <w:bCs/>
          <w:spacing w:val="-5"/>
          <w:sz w:val="24"/>
          <w:szCs w:val="24"/>
        </w:rPr>
        <w:t xml:space="preserve">должностной оклад </w:t>
      </w:r>
      <w:r w:rsidRPr="002A4D79">
        <w:rPr>
          <w:rFonts w:ascii="Arial" w:hAnsi="Arial" w:cs="Arial"/>
          <w:spacing w:val="-5"/>
          <w:sz w:val="24"/>
          <w:szCs w:val="24"/>
        </w:rPr>
        <w:t xml:space="preserve">в </w:t>
      </w:r>
      <w:r w:rsidRPr="002A4D79">
        <w:rPr>
          <w:rFonts w:ascii="Arial" w:hAnsi="Arial" w:cs="Arial"/>
          <w:spacing w:val="-8"/>
          <w:sz w:val="24"/>
          <w:szCs w:val="24"/>
        </w:rPr>
        <w:t>размере</w:t>
      </w:r>
      <w:r w:rsidRPr="002A4D79">
        <w:rPr>
          <w:rFonts w:ascii="Arial" w:hAnsi="Arial" w:cs="Arial"/>
          <w:sz w:val="24"/>
          <w:szCs w:val="24"/>
        </w:rPr>
        <w:tab/>
      </w:r>
      <w:r w:rsidRPr="002A4D79">
        <w:rPr>
          <w:rFonts w:ascii="Arial" w:hAnsi="Arial" w:cs="Arial"/>
          <w:spacing w:val="-6"/>
          <w:sz w:val="24"/>
          <w:szCs w:val="24"/>
        </w:rPr>
        <w:t>рублей с учетом повышающего коэффициента, рассчитанного в соответствии</w:t>
      </w:r>
      <w:r w:rsidRPr="002A4D79">
        <w:rPr>
          <w:rFonts w:ascii="Arial" w:hAnsi="Arial" w:cs="Arial"/>
          <w:sz w:val="24"/>
          <w:szCs w:val="24"/>
        </w:rPr>
        <w:t xml:space="preserve"> </w:t>
      </w:r>
      <w:r w:rsidRPr="002A4D79">
        <w:rPr>
          <w:rFonts w:ascii="Arial" w:hAnsi="Arial" w:cs="Arial"/>
          <w:spacing w:val="-5"/>
          <w:sz w:val="24"/>
          <w:szCs w:val="24"/>
        </w:rPr>
        <w:t>с Положением об оплате труда работников ПГФА.</w:t>
      </w:r>
    </w:p>
    <w:p w:rsidR="002A4D79" w:rsidRPr="002A4D79" w:rsidRDefault="002A4D79" w:rsidP="002A4D79">
      <w:pPr>
        <w:shd w:val="clear" w:color="auto" w:fill="FFFFFF"/>
        <w:tabs>
          <w:tab w:val="left" w:pos="350"/>
        </w:tabs>
        <w:spacing w:line="0" w:lineRule="atLeast"/>
        <w:ind w:left="5"/>
        <w:rPr>
          <w:rFonts w:ascii="Arial" w:hAnsi="Arial" w:cs="Arial"/>
          <w:sz w:val="24"/>
          <w:szCs w:val="24"/>
        </w:rPr>
      </w:pPr>
      <w:r w:rsidRPr="002A4D79">
        <w:rPr>
          <w:rFonts w:ascii="Arial" w:hAnsi="Arial" w:cs="Arial"/>
          <w:b/>
          <w:spacing w:val="-22"/>
          <w:sz w:val="24"/>
          <w:szCs w:val="24"/>
        </w:rPr>
        <w:t>11.</w:t>
      </w:r>
      <w:r w:rsidRPr="002A4D79">
        <w:rPr>
          <w:rFonts w:ascii="Arial" w:hAnsi="Arial" w:cs="Arial"/>
          <w:sz w:val="24"/>
          <w:szCs w:val="24"/>
        </w:rPr>
        <w:tab/>
      </w:r>
      <w:r w:rsidRPr="002A4D79">
        <w:rPr>
          <w:rFonts w:ascii="Arial" w:hAnsi="Arial" w:cs="Arial"/>
          <w:spacing w:val="-7"/>
          <w:sz w:val="24"/>
          <w:szCs w:val="24"/>
        </w:rPr>
        <w:t xml:space="preserve">Иные </w:t>
      </w:r>
      <w:r w:rsidRPr="002A4D79">
        <w:rPr>
          <w:rFonts w:ascii="Arial" w:hAnsi="Arial" w:cs="Arial"/>
          <w:b/>
          <w:bCs/>
          <w:spacing w:val="-7"/>
          <w:sz w:val="24"/>
          <w:szCs w:val="24"/>
        </w:rPr>
        <w:t xml:space="preserve">дополнительные выплаты </w:t>
      </w:r>
      <w:r w:rsidRPr="002A4D79">
        <w:rPr>
          <w:rFonts w:ascii="Arial" w:hAnsi="Arial" w:cs="Arial"/>
          <w:spacing w:val="-7"/>
          <w:sz w:val="24"/>
          <w:szCs w:val="24"/>
        </w:rPr>
        <w:t>к должностному окладу:</w:t>
      </w:r>
    </w:p>
    <w:p w:rsidR="002A4D79" w:rsidRPr="002A4D79" w:rsidRDefault="002A4D79" w:rsidP="002A4D79">
      <w:pPr>
        <w:shd w:val="clear" w:color="auto" w:fill="FFFFFF"/>
        <w:tabs>
          <w:tab w:val="left" w:pos="317"/>
        </w:tabs>
        <w:spacing w:before="14" w:line="0" w:lineRule="atLeast"/>
        <w:ind w:left="29" w:right="86"/>
        <w:jc w:val="both"/>
        <w:rPr>
          <w:rFonts w:ascii="Arial" w:hAnsi="Arial" w:cs="Arial"/>
          <w:sz w:val="24"/>
          <w:szCs w:val="24"/>
        </w:rPr>
      </w:pPr>
      <w:r w:rsidRPr="002A4D79">
        <w:rPr>
          <w:rFonts w:ascii="Arial" w:hAnsi="Arial" w:cs="Arial"/>
          <w:spacing w:val="-14"/>
          <w:sz w:val="24"/>
          <w:szCs w:val="24"/>
        </w:rPr>
        <w:t>а)</w:t>
      </w:r>
      <w:r w:rsidRPr="002A4D79">
        <w:rPr>
          <w:rFonts w:ascii="Arial" w:hAnsi="Arial" w:cs="Arial"/>
          <w:sz w:val="24"/>
          <w:szCs w:val="24"/>
        </w:rPr>
        <w:tab/>
      </w:r>
      <w:r w:rsidRPr="002A4D79">
        <w:rPr>
          <w:rFonts w:ascii="Arial" w:hAnsi="Arial" w:cs="Arial"/>
          <w:b/>
          <w:bCs/>
          <w:spacing w:val="-13"/>
          <w:sz w:val="24"/>
          <w:szCs w:val="24"/>
        </w:rPr>
        <w:t xml:space="preserve">выплаты компенсационного характера </w:t>
      </w:r>
      <w:r w:rsidRPr="002A4D79">
        <w:rPr>
          <w:rFonts w:ascii="Arial" w:hAnsi="Arial" w:cs="Arial"/>
          <w:spacing w:val="-13"/>
          <w:sz w:val="24"/>
          <w:szCs w:val="24"/>
        </w:rPr>
        <w:t xml:space="preserve">- в соответствии с критериями и размерами, установленными </w:t>
      </w:r>
      <w:r w:rsidRPr="002A4D79">
        <w:rPr>
          <w:rFonts w:ascii="Arial" w:hAnsi="Arial" w:cs="Arial"/>
          <w:spacing w:val="-16"/>
          <w:sz w:val="24"/>
          <w:szCs w:val="24"/>
        </w:rPr>
        <w:t xml:space="preserve">коллективным договором, Положением об оплате труда работников ПГФА, иными локальными актами ПГФА </w:t>
      </w:r>
      <w:r w:rsidRPr="002A4D79">
        <w:rPr>
          <w:rFonts w:ascii="Arial" w:hAnsi="Arial" w:cs="Arial"/>
          <w:spacing w:val="-12"/>
          <w:sz w:val="24"/>
          <w:szCs w:val="24"/>
        </w:rPr>
        <w:t xml:space="preserve">в соответствии с трудовым законодательством и иными нормативными правовыми актами Российской </w:t>
      </w:r>
      <w:r w:rsidRPr="002A4D79">
        <w:rPr>
          <w:rFonts w:ascii="Arial" w:hAnsi="Arial" w:cs="Arial"/>
          <w:sz w:val="24"/>
          <w:szCs w:val="24"/>
        </w:rPr>
        <w:t>Федерации, содержащими нормы трудового права, в том числе:</w:t>
      </w:r>
    </w:p>
    <w:p w:rsidR="002A4D79" w:rsidRPr="002A4D79" w:rsidRDefault="002A4D79" w:rsidP="002A4D79">
      <w:pPr>
        <w:shd w:val="clear" w:color="auto" w:fill="FFFFFF"/>
        <w:tabs>
          <w:tab w:val="left" w:pos="221"/>
        </w:tabs>
        <w:spacing w:line="0" w:lineRule="atLeast"/>
        <w:ind w:left="34" w:right="86"/>
        <w:jc w:val="both"/>
        <w:rPr>
          <w:rFonts w:ascii="Arial" w:hAnsi="Arial" w:cs="Arial"/>
          <w:sz w:val="24"/>
          <w:szCs w:val="24"/>
        </w:rPr>
      </w:pPr>
      <w:r w:rsidRPr="002A4D79">
        <w:rPr>
          <w:rFonts w:ascii="Arial" w:hAnsi="Arial" w:cs="Arial"/>
          <w:sz w:val="24"/>
          <w:szCs w:val="24"/>
        </w:rPr>
        <w:t>-</w:t>
      </w:r>
      <w:r w:rsidRPr="002A4D79">
        <w:rPr>
          <w:rFonts w:ascii="Arial" w:hAnsi="Arial" w:cs="Arial"/>
          <w:sz w:val="24"/>
          <w:szCs w:val="24"/>
        </w:rPr>
        <w:tab/>
      </w:r>
      <w:r w:rsidRPr="002A4D79">
        <w:rPr>
          <w:rFonts w:ascii="Arial" w:hAnsi="Arial" w:cs="Arial"/>
          <w:spacing w:val="-1"/>
          <w:sz w:val="24"/>
          <w:szCs w:val="24"/>
        </w:rPr>
        <w:t xml:space="preserve">доплата за работу в местностях с особыми климатическими условиями - в размере 15 % от </w:t>
      </w:r>
      <w:r w:rsidRPr="002A4D79">
        <w:rPr>
          <w:rFonts w:ascii="Arial" w:hAnsi="Arial" w:cs="Arial"/>
          <w:sz w:val="24"/>
          <w:szCs w:val="24"/>
        </w:rPr>
        <w:t>заработной платы в месяц;</w:t>
      </w:r>
    </w:p>
    <w:p w:rsidR="002A4D79" w:rsidRPr="002A4D79" w:rsidRDefault="002A4D79" w:rsidP="002A4D79">
      <w:pPr>
        <w:shd w:val="clear" w:color="auto" w:fill="FFFFFF"/>
        <w:tabs>
          <w:tab w:val="left" w:pos="317"/>
        </w:tabs>
        <w:spacing w:before="10" w:line="0" w:lineRule="atLeast"/>
        <w:ind w:left="29" w:right="96"/>
        <w:jc w:val="both"/>
        <w:rPr>
          <w:rFonts w:ascii="Arial" w:hAnsi="Arial" w:cs="Arial"/>
          <w:sz w:val="24"/>
          <w:szCs w:val="24"/>
        </w:rPr>
      </w:pPr>
      <w:r w:rsidRPr="002A4D79">
        <w:rPr>
          <w:rFonts w:ascii="Arial" w:hAnsi="Arial" w:cs="Arial"/>
          <w:spacing w:val="-15"/>
          <w:sz w:val="24"/>
          <w:szCs w:val="24"/>
        </w:rPr>
        <w:t>б)</w:t>
      </w:r>
      <w:r w:rsidRPr="002A4D79">
        <w:rPr>
          <w:rFonts w:ascii="Arial" w:hAnsi="Arial" w:cs="Arial"/>
          <w:sz w:val="24"/>
          <w:szCs w:val="24"/>
        </w:rPr>
        <w:tab/>
      </w:r>
      <w:r w:rsidRPr="002A4D79">
        <w:rPr>
          <w:rFonts w:ascii="Arial" w:hAnsi="Arial" w:cs="Arial"/>
          <w:b/>
          <w:bCs/>
          <w:spacing w:val="-13"/>
          <w:sz w:val="24"/>
          <w:szCs w:val="24"/>
        </w:rPr>
        <w:t xml:space="preserve">выплаты стимулирующего характера </w:t>
      </w:r>
      <w:r w:rsidRPr="002A4D79">
        <w:rPr>
          <w:rFonts w:ascii="Arial" w:hAnsi="Arial" w:cs="Arial"/>
          <w:spacing w:val="-13"/>
          <w:sz w:val="24"/>
          <w:szCs w:val="24"/>
        </w:rPr>
        <w:t xml:space="preserve">(в соответствии с критериями и размерами, установленными </w:t>
      </w:r>
      <w:r w:rsidRPr="002A4D79">
        <w:rPr>
          <w:rFonts w:ascii="Arial" w:hAnsi="Arial" w:cs="Arial"/>
          <w:spacing w:val="-16"/>
          <w:sz w:val="24"/>
          <w:szCs w:val="24"/>
        </w:rPr>
        <w:t xml:space="preserve">Коллективным договором, Положением об оплате труда работников ПГФА, Положением о порядке выплат </w:t>
      </w:r>
      <w:r w:rsidRPr="002A4D79">
        <w:rPr>
          <w:rFonts w:ascii="Arial" w:hAnsi="Arial" w:cs="Arial"/>
          <w:spacing w:val="-12"/>
          <w:sz w:val="24"/>
          <w:szCs w:val="24"/>
        </w:rPr>
        <w:t xml:space="preserve">стимулирующего характера ПГФА, иными локальными актами ПГФА в соответствии с трудовым </w:t>
      </w:r>
      <w:r w:rsidRPr="002A4D79">
        <w:rPr>
          <w:rFonts w:ascii="Arial" w:hAnsi="Arial" w:cs="Arial"/>
          <w:spacing w:val="-17"/>
          <w:sz w:val="24"/>
          <w:szCs w:val="24"/>
        </w:rPr>
        <w:t xml:space="preserve">законодательством и иными нормативными правовыми актами Российской Федерации, содержащими нормы </w:t>
      </w:r>
      <w:r w:rsidRPr="002A4D79">
        <w:rPr>
          <w:rFonts w:ascii="Arial" w:hAnsi="Arial" w:cs="Arial"/>
          <w:sz w:val="24"/>
          <w:szCs w:val="24"/>
        </w:rPr>
        <w:t>трудового права):</w:t>
      </w:r>
    </w:p>
    <w:p w:rsidR="002A4D79" w:rsidRPr="002A4D79" w:rsidRDefault="002A4D79" w:rsidP="002A4D79">
      <w:pPr>
        <w:shd w:val="clear" w:color="auto" w:fill="FFFFFF"/>
        <w:tabs>
          <w:tab w:val="left" w:leader="underscore" w:pos="9432"/>
        </w:tabs>
        <w:spacing w:line="0" w:lineRule="atLeast"/>
        <w:ind w:left="43"/>
        <w:rPr>
          <w:rFonts w:ascii="Arial" w:hAnsi="Arial" w:cs="Arial"/>
          <w:sz w:val="24"/>
          <w:szCs w:val="24"/>
        </w:rPr>
      </w:pPr>
      <w:r w:rsidRPr="002A4D79">
        <w:rPr>
          <w:rFonts w:ascii="Arial" w:hAnsi="Arial" w:cs="Arial"/>
          <w:spacing w:val="-6"/>
          <w:sz w:val="24"/>
          <w:szCs w:val="24"/>
        </w:rPr>
        <w:t>-персональная надбавка  за интенсивность и качество работы в размере</w:t>
      </w:r>
      <w:r w:rsidRPr="002A4D79">
        <w:rPr>
          <w:rFonts w:ascii="Arial" w:hAnsi="Arial" w:cs="Arial"/>
          <w:sz w:val="24"/>
          <w:szCs w:val="24"/>
        </w:rPr>
        <w:tab/>
        <w:t xml:space="preserve"> </w:t>
      </w:r>
    </w:p>
    <w:p w:rsidR="002A4D79" w:rsidRPr="002A4D79" w:rsidRDefault="002A4D79" w:rsidP="002A4D79">
      <w:pPr>
        <w:shd w:val="clear" w:color="auto" w:fill="FFFFFF"/>
        <w:spacing w:line="0" w:lineRule="atLeast"/>
        <w:rPr>
          <w:rFonts w:ascii="Arial" w:hAnsi="Arial" w:cs="Arial"/>
          <w:sz w:val="24"/>
          <w:szCs w:val="24"/>
        </w:rPr>
      </w:pPr>
      <w:r w:rsidRPr="002A4D79">
        <w:rPr>
          <w:rFonts w:ascii="Arial" w:hAnsi="Arial" w:cs="Arial"/>
          <w:spacing w:val="-24"/>
          <w:sz w:val="24"/>
          <w:szCs w:val="24"/>
        </w:rPr>
        <w:t>(</w:t>
      </w:r>
      <w:r w:rsidRPr="002A4D79">
        <w:rPr>
          <w:rFonts w:ascii="Arial" w:hAnsi="Arial" w:cs="Arial"/>
          <w:sz w:val="24"/>
          <w:szCs w:val="24"/>
        </w:rPr>
        <w:t>руб., %  от  должностного оклада)</w:t>
      </w:r>
    </w:p>
    <w:p w:rsidR="002A4D79" w:rsidRPr="002A4D79" w:rsidRDefault="002A4D79" w:rsidP="002A4D79">
      <w:pPr>
        <w:shd w:val="clear" w:color="auto" w:fill="FFFFFF"/>
        <w:tabs>
          <w:tab w:val="left" w:pos="221"/>
        </w:tabs>
        <w:spacing w:line="0" w:lineRule="atLeast"/>
        <w:ind w:left="34" w:right="110"/>
        <w:jc w:val="both"/>
        <w:rPr>
          <w:rFonts w:ascii="Arial" w:hAnsi="Arial" w:cs="Arial"/>
          <w:sz w:val="24"/>
          <w:szCs w:val="24"/>
        </w:rPr>
      </w:pPr>
      <w:r w:rsidRPr="002A4D79">
        <w:rPr>
          <w:rFonts w:ascii="Arial" w:hAnsi="Arial" w:cs="Arial"/>
          <w:sz w:val="24"/>
          <w:szCs w:val="24"/>
        </w:rPr>
        <w:t>-</w:t>
      </w:r>
      <w:r w:rsidRPr="002A4D79">
        <w:rPr>
          <w:rFonts w:ascii="Arial" w:hAnsi="Arial" w:cs="Arial"/>
          <w:sz w:val="24"/>
          <w:szCs w:val="24"/>
        </w:rPr>
        <w:tab/>
      </w:r>
      <w:r w:rsidRPr="002A4D79">
        <w:rPr>
          <w:rFonts w:ascii="Arial" w:hAnsi="Arial" w:cs="Arial"/>
          <w:spacing w:val="-2"/>
          <w:sz w:val="24"/>
          <w:szCs w:val="24"/>
        </w:rPr>
        <w:t xml:space="preserve">выплаты стимулирующего характера в соответствии с приложением к Положению о порядке </w:t>
      </w:r>
      <w:r w:rsidRPr="002A4D79">
        <w:rPr>
          <w:rFonts w:ascii="Arial" w:hAnsi="Arial" w:cs="Arial"/>
          <w:sz w:val="24"/>
          <w:szCs w:val="24"/>
        </w:rPr>
        <w:t>выплат стимулирующего характера ПГФА</w:t>
      </w:r>
    </w:p>
    <w:p w:rsidR="002A4D79" w:rsidRPr="002A4D79" w:rsidRDefault="002A4D79" w:rsidP="002A4D79">
      <w:pPr>
        <w:shd w:val="clear" w:color="auto" w:fill="FFFFFF"/>
        <w:tabs>
          <w:tab w:val="left" w:pos="154"/>
        </w:tabs>
        <w:spacing w:line="0" w:lineRule="atLeast"/>
        <w:ind w:left="24"/>
        <w:rPr>
          <w:rFonts w:ascii="Arial" w:hAnsi="Arial" w:cs="Arial"/>
          <w:sz w:val="24"/>
          <w:szCs w:val="24"/>
        </w:rPr>
      </w:pPr>
      <w:r w:rsidRPr="002A4D79">
        <w:rPr>
          <w:rFonts w:ascii="Arial" w:hAnsi="Arial" w:cs="Arial"/>
          <w:sz w:val="24"/>
          <w:szCs w:val="24"/>
        </w:rPr>
        <w:t>-</w:t>
      </w:r>
      <w:r w:rsidRPr="002A4D79">
        <w:rPr>
          <w:rFonts w:ascii="Arial" w:hAnsi="Arial" w:cs="Arial"/>
          <w:sz w:val="24"/>
          <w:szCs w:val="24"/>
        </w:rPr>
        <w:tab/>
      </w:r>
      <w:r w:rsidRPr="002A4D79">
        <w:rPr>
          <w:rFonts w:ascii="Arial" w:hAnsi="Arial" w:cs="Arial"/>
          <w:spacing w:val="-6"/>
          <w:sz w:val="24"/>
          <w:szCs w:val="24"/>
        </w:rPr>
        <w:t>иные выплаты стимулирующего характера в соответствии с приказами ректора ПГФА;</w:t>
      </w:r>
    </w:p>
    <w:p w:rsidR="002A4D79" w:rsidRPr="002A4D79" w:rsidRDefault="002A4D79" w:rsidP="002A4D79">
      <w:pPr>
        <w:shd w:val="clear" w:color="auto" w:fill="FFFFFF"/>
        <w:tabs>
          <w:tab w:val="left" w:pos="250"/>
        </w:tabs>
        <w:spacing w:before="5" w:line="0" w:lineRule="atLeast"/>
        <w:ind w:left="24"/>
        <w:rPr>
          <w:rFonts w:ascii="Arial" w:hAnsi="Arial" w:cs="Arial"/>
          <w:sz w:val="24"/>
          <w:szCs w:val="24"/>
        </w:rPr>
      </w:pPr>
      <w:r w:rsidRPr="002A4D79">
        <w:rPr>
          <w:rFonts w:ascii="Arial" w:hAnsi="Arial" w:cs="Arial"/>
          <w:spacing w:val="-14"/>
          <w:sz w:val="24"/>
          <w:szCs w:val="24"/>
        </w:rPr>
        <w:t>в)</w:t>
      </w:r>
      <w:r w:rsidRPr="002A4D79">
        <w:rPr>
          <w:rFonts w:ascii="Arial" w:hAnsi="Arial" w:cs="Arial"/>
          <w:sz w:val="24"/>
          <w:szCs w:val="24"/>
        </w:rPr>
        <w:tab/>
      </w:r>
      <w:r w:rsidRPr="002A4D79">
        <w:rPr>
          <w:rFonts w:ascii="Arial" w:hAnsi="Arial" w:cs="Arial"/>
          <w:b/>
          <w:bCs/>
          <w:spacing w:val="-9"/>
          <w:sz w:val="24"/>
          <w:szCs w:val="24"/>
        </w:rPr>
        <w:t>доплаты:</w:t>
      </w:r>
    </w:p>
    <w:p w:rsidR="002A4D79" w:rsidRPr="002A4D79" w:rsidRDefault="002A4D79" w:rsidP="002A4D79">
      <w:pPr>
        <w:shd w:val="clear" w:color="auto" w:fill="FFFFFF"/>
        <w:tabs>
          <w:tab w:val="left" w:pos="154"/>
          <w:tab w:val="left" w:leader="underscore" w:pos="7315"/>
          <w:tab w:val="left" w:leader="underscore" w:pos="9701"/>
        </w:tabs>
        <w:spacing w:line="0" w:lineRule="atLeast"/>
        <w:ind w:left="24"/>
        <w:rPr>
          <w:rFonts w:ascii="Arial" w:hAnsi="Arial" w:cs="Arial"/>
          <w:sz w:val="24"/>
          <w:szCs w:val="24"/>
        </w:rPr>
      </w:pPr>
      <w:r w:rsidRPr="002A4D79">
        <w:rPr>
          <w:rFonts w:ascii="Arial" w:hAnsi="Arial" w:cs="Arial"/>
          <w:sz w:val="24"/>
          <w:szCs w:val="24"/>
        </w:rPr>
        <w:t>-</w:t>
      </w:r>
      <w:r w:rsidRPr="002A4D79">
        <w:rPr>
          <w:rFonts w:ascii="Arial" w:hAnsi="Arial" w:cs="Arial"/>
          <w:sz w:val="24"/>
          <w:szCs w:val="24"/>
        </w:rPr>
        <w:tab/>
      </w:r>
      <w:r w:rsidRPr="002A4D79">
        <w:rPr>
          <w:rFonts w:ascii="Arial" w:hAnsi="Arial" w:cs="Arial"/>
          <w:spacing w:val="-8"/>
          <w:sz w:val="24"/>
          <w:szCs w:val="24"/>
        </w:rPr>
        <w:t>ежемесячная доплата за выполнение обязанностей</w:t>
      </w:r>
      <w:r w:rsidRPr="002A4D79">
        <w:rPr>
          <w:rFonts w:ascii="Arial" w:hAnsi="Arial" w:cs="Arial"/>
          <w:sz w:val="24"/>
          <w:szCs w:val="24"/>
        </w:rPr>
        <w:tab/>
      </w:r>
      <w:r w:rsidRPr="002A4D79">
        <w:rPr>
          <w:rFonts w:ascii="Arial" w:hAnsi="Arial" w:cs="Arial"/>
          <w:spacing w:val="-7"/>
          <w:sz w:val="24"/>
          <w:szCs w:val="24"/>
        </w:rPr>
        <w:t>в размере</w:t>
      </w:r>
      <w:r w:rsidRPr="002A4D79">
        <w:rPr>
          <w:rFonts w:ascii="Arial" w:hAnsi="Arial" w:cs="Arial"/>
          <w:sz w:val="24"/>
          <w:szCs w:val="24"/>
        </w:rPr>
        <w:tab/>
      </w:r>
    </w:p>
    <w:p w:rsidR="002A4D79" w:rsidRPr="002A4D79" w:rsidRDefault="002A4D79" w:rsidP="002A4D79">
      <w:pPr>
        <w:shd w:val="clear" w:color="auto" w:fill="FFFFFF"/>
        <w:tabs>
          <w:tab w:val="left" w:leader="underscore" w:pos="9763"/>
        </w:tabs>
        <w:spacing w:line="0" w:lineRule="atLeast"/>
        <w:ind w:left="24"/>
        <w:rPr>
          <w:rFonts w:ascii="Arial" w:hAnsi="Arial" w:cs="Arial"/>
          <w:sz w:val="24"/>
          <w:szCs w:val="24"/>
        </w:rPr>
      </w:pPr>
      <w:r w:rsidRPr="002A4D79">
        <w:rPr>
          <w:rFonts w:ascii="Arial" w:hAnsi="Arial" w:cs="Arial"/>
          <w:spacing w:val="-6"/>
          <w:sz w:val="24"/>
          <w:szCs w:val="24"/>
        </w:rPr>
        <w:t xml:space="preserve">                                                                                                                   (руб., % от должностного оклада)</w:t>
      </w:r>
      <w:r w:rsidRPr="002A4D79">
        <w:rPr>
          <w:rFonts w:ascii="Arial" w:hAnsi="Arial" w:cs="Arial"/>
          <w:spacing w:val="-6"/>
          <w:sz w:val="24"/>
          <w:szCs w:val="24"/>
        </w:rPr>
        <w:br/>
      </w:r>
      <w:r w:rsidRPr="002A4D79">
        <w:rPr>
          <w:rFonts w:ascii="Arial" w:hAnsi="Arial" w:cs="Arial"/>
          <w:spacing w:val="-1"/>
          <w:sz w:val="24"/>
          <w:szCs w:val="24"/>
        </w:rPr>
        <w:t xml:space="preserve">- ежемесячная доплата на приобретение книгоиздательской продукции и периодических изданий </w:t>
      </w:r>
      <w:r w:rsidRPr="002A4D79">
        <w:rPr>
          <w:rFonts w:ascii="Arial" w:hAnsi="Arial" w:cs="Arial"/>
          <w:spacing w:val="-6"/>
          <w:sz w:val="24"/>
          <w:szCs w:val="24"/>
        </w:rPr>
        <w:t xml:space="preserve">профессорско-преподавательскому составу - в размере, устанавливаемом нормативными правовыми </w:t>
      </w:r>
      <w:r w:rsidRPr="002A4D79">
        <w:rPr>
          <w:rFonts w:ascii="Arial" w:hAnsi="Arial" w:cs="Arial"/>
          <w:sz w:val="24"/>
          <w:szCs w:val="24"/>
        </w:rPr>
        <w:t>актами РФ.</w:t>
      </w:r>
      <w:r w:rsidRPr="002A4D79">
        <w:rPr>
          <w:rFonts w:ascii="Arial" w:hAnsi="Arial" w:cs="Arial"/>
          <w:sz w:val="24"/>
          <w:szCs w:val="24"/>
        </w:rPr>
        <w:br/>
      </w:r>
      <w:r w:rsidRPr="002A4D79">
        <w:rPr>
          <w:rFonts w:ascii="Arial" w:hAnsi="Arial" w:cs="Arial"/>
          <w:b/>
          <w:bCs/>
          <w:spacing w:val="-10"/>
          <w:sz w:val="24"/>
          <w:szCs w:val="24"/>
        </w:rPr>
        <w:t>Иные условия</w:t>
      </w:r>
      <w:r w:rsidRPr="002A4D79">
        <w:rPr>
          <w:rFonts w:ascii="Arial" w:hAnsi="Arial" w:cs="Arial"/>
          <w:sz w:val="24"/>
          <w:szCs w:val="24"/>
        </w:rPr>
        <w:tab/>
      </w:r>
    </w:p>
    <w:p w:rsidR="002A4D79" w:rsidRPr="002A4D79" w:rsidRDefault="002A4D79" w:rsidP="002A4D79">
      <w:pPr>
        <w:shd w:val="clear" w:color="auto" w:fill="FFFFFF"/>
        <w:tabs>
          <w:tab w:val="left" w:pos="350"/>
          <w:tab w:val="left" w:leader="underscore" w:pos="8165"/>
        </w:tabs>
        <w:spacing w:line="0" w:lineRule="atLeast"/>
        <w:ind w:left="5"/>
        <w:rPr>
          <w:rFonts w:ascii="Arial" w:hAnsi="Arial" w:cs="Arial"/>
          <w:sz w:val="24"/>
          <w:szCs w:val="24"/>
        </w:rPr>
      </w:pPr>
      <w:r w:rsidRPr="002A4D79">
        <w:rPr>
          <w:rFonts w:ascii="Arial" w:hAnsi="Arial" w:cs="Arial"/>
          <w:b/>
          <w:spacing w:val="-23"/>
          <w:sz w:val="24"/>
          <w:szCs w:val="24"/>
        </w:rPr>
        <w:t>12.</w:t>
      </w:r>
      <w:r w:rsidRPr="002A4D79">
        <w:rPr>
          <w:rFonts w:ascii="Arial" w:hAnsi="Arial" w:cs="Arial"/>
          <w:b/>
          <w:sz w:val="24"/>
          <w:szCs w:val="24"/>
        </w:rPr>
        <w:tab/>
      </w:r>
      <w:r w:rsidRPr="002A4D79">
        <w:rPr>
          <w:rFonts w:ascii="Arial" w:hAnsi="Arial" w:cs="Arial"/>
          <w:spacing w:val="-7"/>
          <w:sz w:val="24"/>
          <w:szCs w:val="24"/>
        </w:rPr>
        <w:t>Работнику    ежегодно    предоставляется    отпуск продолжительностью</w:t>
      </w:r>
      <w:r w:rsidRPr="002A4D79">
        <w:rPr>
          <w:rFonts w:ascii="Arial" w:hAnsi="Arial" w:cs="Arial"/>
          <w:sz w:val="24"/>
          <w:szCs w:val="24"/>
        </w:rPr>
        <w:tab/>
      </w:r>
      <w:r w:rsidRPr="002A4D79">
        <w:rPr>
          <w:rFonts w:ascii="Arial" w:hAnsi="Arial" w:cs="Arial"/>
          <w:spacing w:val="-9"/>
          <w:sz w:val="24"/>
          <w:szCs w:val="24"/>
        </w:rPr>
        <w:t>календарных</w:t>
      </w:r>
    </w:p>
    <w:p w:rsidR="002A4D79" w:rsidRPr="002A4D79" w:rsidRDefault="002A4D79" w:rsidP="002A4D79">
      <w:pPr>
        <w:shd w:val="clear" w:color="auto" w:fill="FFFFFF"/>
        <w:spacing w:line="0" w:lineRule="atLeast"/>
        <w:ind w:left="14"/>
        <w:rPr>
          <w:rFonts w:ascii="Arial" w:hAnsi="Arial" w:cs="Arial"/>
          <w:sz w:val="24"/>
          <w:szCs w:val="24"/>
        </w:rPr>
      </w:pPr>
      <w:r w:rsidRPr="002A4D79">
        <w:rPr>
          <w:rFonts w:ascii="Arial" w:hAnsi="Arial" w:cs="Arial"/>
          <w:spacing w:val="-6"/>
          <w:sz w:val="24"/>
          <w:szCs w:val="24"/>
        </w:rPr>
        <w:t>дней, согласно графику отпусков.</w:t>
      </w:r>
    </w:p>
    <w:p w:rsidR="002A4D79" w:rsidRPr="002A4D79" w:rsidRDefault="002A4D79" w:rsidP="002A4D79">
      <w:pPr>
        <w:shd w:val="clear" w:color="auto" w:fill="FFFFFF"/>
        <w:tabs>
          <w:tab w:val="left" w:pos="350"/>
        </w:tabs>
        <w:spacing w:line="0" w:lineRule="atLeast"/>
        <w:ind w:left="5"/>
        <w:rPr>
          <w:rFonts w:ascii="Arial" w:hAnsi="Arial" w:cs="Arial"/>
          <w:sz w:val="24"/>
          <w:szCs w:val="24"/>
        </w:rPr>
      </w:pPr>
      <w:r w:rsidRPr="002A4D79">
        <w:rPr>
          <w:rFonts w:ascii="Arial" w:hAnsi="Arial" w:cs="Arial"/>
          <w:b/>
          <w:spacing w:val="-22"/>
          <w:sz w:val="24"/>
          <w:szCs w:val="24"/>
        </w:rPr>
        <w:t>13.</w:t>
      </w:r>
      <w:r w:rsidRPr="002A4D79">
        <w:rPr>
          <w:rFonts w:ascii="Arial" w:hAnsi="Arial" w:cs="Arial"/>
          <w:sz w:val="24"/>
          <w:szCs w:val="24"/>
        </w:rPr>
        <w:tab/>
      </w:r>
      <w:r w:rsidRPr="002A4D79">
        <w:rPr>
          <w:rFonts w:ascii="Arial" w:hAnsi="Arial" w:cs="Arial"/>
          <w:b/>
          <w:bCs/>
          <w:spacing w:val="-7"/>
          <w:sz w:val="24"/>
          <w:szCs w:val="24"/>
        </w:rPr>
        <w:t>Виды и условия социального страхования:</w:t>
      </w:r>
    </w:p>
    <w:p w:rsidR="002A4D79" w:rsidRPr="002A4D79" w:rsidRDefault="002A4D79" w:rsidP="002A4D79">
      <w:pPr>
        <w:shd w:val="clear" w:color="auto" w:fill="FFFFFF"/>
        <w:spacing w:line="0" w:lineRule="atLeast"/>
        <w:ind w:right="62"/>
        <w:jc w:val="both"/>
        <w:rPr>
          <w:rFonts w:ascii="Arial" w:hAnsi="Arial" w:cs="Arial"/>
          <w:sz w:val="24"/>
          <w:szCs w:val="24"/>
        </w:rPr>
      </w:pPr>
      <w:r w:rsidRPr="002A4D79">
        <w:rPr>
          <w:rFonts w:ascii="Arial" w:hAnsi="Arial" w:cs="Arial"/>
          <w:spacing w:val="-6"/>
          <w:sz w:val="24"/>
          <w:szCs w:val="24"/>
        </w:rPr>
        <w:t xml:space="preserve">13.1. ПГФА гарантирует обеспечение страхования Работника в системе обязательного социального </w:t>
      </w:r>
      <w:r w:rsidRPr="002A4D79">
        <w:rPr>
          <w:rFonts w:ascii="Arial" w:hAnsi="Arial" w:cs="Arial"/>
          <w:spacing w:val="-3"/>
          <w:sz w:val="24"/>
          <w:szCs w:val="24"/>
        </w:rPr>
        <w:t xml:space="preserve">страхования, страховым обеспечением по которому является: пенсия по старости; пенсия по </w:t>
      </w:r>
      <w:r w:rsidRPr="002A4D79">
        <w:rPr>
          <w:rFonts w:ascii="Arial" w:hAnsi="Arial" w:cs="Arial"/>
          <w:spacing w:val="-5"/>
          <w:sz w:val="24"/>
          <w:szCs w:val="24"/>
        </w:rPr>
        <w:t xml:space="preserve">инвалидности; пенсия по случаю потери кормильца; пособие по временной нетрудоспособности; </w:t>
      </w:r>
      <w:r w:rsidRPr="002A4D79">
        <w:rPr>
          <w:rFonts w:ascii="Arial" w:hAnsi="Arial" w:cs="Arial"/>
          <w:spacing w:val="-7"/>
          <w:sz w:val="24"/>
          <w:szCs w:val="24"/>
        </w:rPr>
        <w:t xml:space="preserve">пособие в связи с трудовым увечьем и профессиональным заболеванием; пособие по беременности и </w:t>
      </w:r>
      <w:r w:rsidRPr="002A4D79">
        <w:rPr>
          <w:rFonts w:ascii="Arial" w:hAnsi="Arial" w:cs="Arial"/>
          <w:spacing w:val="-4"/>
          <w:sz w:val="24"/>
          <w:szCs w:val="24"/>
        </w:rPr>
        <w:t xml:space="preserve">родам; ежемесячное пособие по уходу за ребенком до достижения им возраста полутора лет; </w:t>
      </w:r>
      <w:r w:rsidRPr="002A4D79">
        <w:rPr>
          <w:rFonts w:ascii="Arial" w:hAnsi="Arial" w:cs="Arial"/>
          <w:spacing w:val="-6"/>
          <w:sz w:val="24"/>
          <w:szCs w:val="24"/>
        </w:rPr>
        <w:t>единовременное пособие при рождении ребенка; социальное пособие на погребение.</w:t>
      </w:r>
    </w:p>
    <w:p w:rsidR="002A4D79" w:rsidRPr="002A4D79" w:rsidRDefault="002A4D79" w:rsidP="002A4D79">
      <w:pPr>
        <w:shd w:val="clear" w:color="auto" w:fill="FFFFFF"/>
        <w:tabs>
          <w:tab w:val="left" w:pos="350"/>
        </w:tabs>
        <w:spacing w:line="0" w:lineRule="atLeast"/>
        <w:ind w:left="5" w:right="62"/>
        <w:jc w:val="both"/>
        <w:rPr>
          <w:rFonts w:ascii="Arial" w:hAnsi="Arial" w:cs="Arial"/>
          <w:sz w:val="24"/>
          <w:szCs w:val="24"/>
        </w:rPr>
      </w:pPr>
      <w:r w:rsidRPr="002A4D79">
        <w:rPr>
          <w:rFonts w:ascii="Arial" w:hAnsi="Arial" w:cs="Arial"/>
          <w:b/>
          <w:spacing w:val="-22"/>
          <w:sz w:val="24"/>
          <w:szCs w:val="24"/>
        </w:rPr>
        <w:t>14.</w:t>
      </w:r>
      <w:r w:rsidRPr="002A4D79">
        <w:rPr>
          <w:rFonts w:ascii="Arial" w:hAnsi="Arial" w:cs="Arial"/>
          <w:b/>
          <w:sz w:val="24"/>
          <w:szCs w:val="24"/>
        </w:rPr>
        <w:tab/>
      </w:r>
      <w:r w:rsidRPr="002A4D79">
        <w:rPr>
          <w:rFonts w:ascii="Arial" w:hAnsi="Arial" w:cs="Arial"/>
          <w:spacing w:val="-7"/>
          <w:sz w:val="24"/>
          <w:szCs w:val="24"/>
        </w:rPr>
        <w:t xml:space="preserve">Стороны обязуются соблюдать Устав ПГФА, правила внутреннего трудового распорядка, охраны </w:t>
      </w:r>
      <w:r w:rsidRPr="002A4D79">
        <w:rPr>
          <w:rFonts w:ascii="Arial" w:hAnsi="Arial" w:cs="Arial"/>
          <w:sz w:val="24"/>
          <w:szCs w:val="24"/>
        </w:rPr>
        <w:t>труда и техники безопасности, пожарной безопасности.</w:t>
      </w:r>
    </w:p>
    <w:p w:rsidR="002A4D79" w:rsidRPr="002A4D79" w:rsidRDefault="002A4D79" w:rsidP="002A4D79">
      <w:pPr>
        <w:widowControl w:val="0"/>
        <w:numPr>
          <w:ilvl w:val="0"/>
          <w:numId w:val="18"/>
        </w:numPr>
        <w:shd w:val="clear" w:color="auto" w:fill="FFFFFF"/>
        <w:tabs>
          <w:tab w:val="left" w:pos="379"/>
        </w:tabs>
        <w:autoSpaceDE w:val="0"/>
        <w:autoSpaceDN w:val="0"/>
        <w:adjustRightInd w:val="0"/>
        <w:spacing w:line="0" w:lineRule="atLeast"/>
        <w:ind w:left="14" w:right="67"/>
        <w:jc w:val="both"/>
        <w:rPr>
          <w:rFonts w:ascii="Arial" w:hAnsi="Arial" w:cs="Arial"/>
          <w:spacing w:val="-18"/>
          <w:sz w:val="24"/>
          <w:szCs w:val="24"/>
        </w:rPr>
      </w:pPr>
      <w:r w:rsidRPr="002A4D79">
        <w:rPr>
          <w:rFonts w:ascii="Arial" w:hAnsi="Arial" w:cs="Arial"/>
          <w:spacing w:val="-5"/>
          <w:sz w:val="24"/>
          <w:szCs w:val="24"/>
        </w:rPr>
        <w:t>Во всем остальном, что не предусмотрено настоящим трудовым договором, стороны руко</w:t>
      </w:r>
      <w:r w:rsidRPr="002A4D79">
        <w:rPr>
          <w:rFonts w:ascii="Arial" w:hAnsi="Arial" w:cs="Arial"/>
          <w:spacing w:val="-5"/>
          <w:sz w:val="24"/>
          <w:szCs w:val="24"/>
        </w:rPr>
        <w:softHyphen/>
      </w:r>
      <w:r w:rsidRPr="002A4D79">
        <w:rPr>
          <w:rFonts w:ascii="Arial" w:hAnsi="Arial" w:cs="Arial"/>
          <w:spacing w:val="-7"/>
          <w:sz w:val="24"/>
          <w:szCs w:val="24"/>
        </w:rPr>
        <w:t>водствуются законодательством РФ, регулирующим нормы трудового права.</w:t>
      </w:r>
    </w:p>
    <w:p w:rsidR="002A4D79" w:rsidRPr="002A4D79" w:rsidRDefault="002A4D79" w:rsidP="002A4D79">
      <w:pPr>
        <w:widowControl w:val="0"/>
        <w:numPr>
          <w:ilvl w:val="0"/>
          <w:numId w:val="18"/>
        </w:numPr>
        <w:shd w:val="clear" w:color="auto" w:fill="FFFFFF"/>
        <w:tabs>
          <w:tab w:val="left" w:pos="379"/>
        </w:tabs>
        <w:autoSpaceDE w:val="0"/>
        <w:autoSpaceDN w:val="0"/>
        <w:adjustRightInd w:val="0"/>
        <w:spacing w:before="5" w:line="0" w:lineRule="atLeast"/>
        <w:ind w:left="14" w:right="67"/>
        <w:jc w:val="both"/>
        <w:rPr>
          <w:rFonts w:ascii="Arial" w:hAnsi="Arial" w:cs="Arial"/>
          <w:spacing w:val="-20"/>
          <w:sz w:val="24"/>
          <w:szCs w:val="24"/>
        </w:rPr>
      </w:pPr>
      <w:r w:rsidRPr="002A4D79">
        <w:rPr>
          <w:rFonts w:ascii="Arial" w:hAnsi="Arial" w:cs="Arial"/>
          <w:spacing w:val="-5"/>
          <w:sz w:val="24"/>
          <w:szCs w:val="24"/>
        </w:rPr>
        <w:t xml:space="preserve">Договор составлен в двух экземплярах, имеющих одинаковую юридическую силу, и вступает в </w:t>
      </w:r>
      <w:r w:rsidRPr="002A4D79">
        <w:rPr>
          <w:rFonts w:ascii="Arial" w:hAnsi="Arial" w:cs="Arial"/>
          <w:sz w:val="24"/>
          <w:szCs w:val="24"/>
        </w:rPr>
        <w:t>силу с момента подписания его обеими сторонами.</w:t>
      </w:r>
    </w:p>
    <w:p w:rsidR="002A4D79" w:rsidRPr="002A4D79" w:rsidRDefault="002A4D79" w:rsidP="002A4D79">
      <w:pPr>
        <w:shd w:val="clear" w:color="auto" w:fill="FFFFFF"/>
        <w:tabs>
          <w:tab w:val="left" w:pos="4973"/>
        </w:tabs>
        <w:ind w:left="120"/>
        <w:jc w:val="center"/>
        <w:rPr>
          <w:rFonts w:ascii="Arial" w:hAnsi="Arial" w:cs="Arial"/>
          <w:b/>
          <w:bCs/>
          <w:sz w:val="24"/>
          <w:szCs w:val="24"/>
        </w:rPr>
      </w:pPr>
    </w:p>
    <w:p w:rsidR="002A4D79" w:rsidRPr="002A4D79" w:rsidRDefault="002A4D79" w:rsidP="0002168C">
      <w:pPr>
        <w:shd w:val="clear" w:color="auto" w:fill="FFFFFF"/>
        <w:tabs>
          <w:tab w:val="left" w:pos="4973"/>
        </w:tabs>
        <w:ind w:left="120"/>
        <w:jc w:val="center"/>
        <w:rPr>
          <w:rFonts w:ascii="Arial" w:hAnsi="Arial" w:cs="Arial"/>
          <w:b/>
          <w:bCs/>
          <w:sz w:val="24"/>
          <w:szCs w:val="24"/>
        </w:rPr>
      </w:pPr>
      <w:r w:rsidRPr="002A4D79">
        <w:rPr>
          <w:rFonts w:ascii="Arial" w:hAnsi="Arial" w:cs="Arial"/>
          <w:b/>
          <w:bCs/>
          <w:sz w:val="24"/>
          <w:szCs w:val="24"/>
        </w:rPr>
        <w:t>Ректор</w:t>
      </w:r>
      <w:r w:rsidRPr="002A4D79">
        <w:rPr>
          <w:rFonts w:ascii="Arial" w:hAnsi="Arial" w:cs="Arial"/>
          <w:b/>
          <w:bCs/>
          <w:sz w:val="24"/>
          <w:szCs w:val="24"/>
        </w:rPr>
        <w:tab/>
        <w:t>Работник              __________________________                                  _______________________</w:t>
      </w:r>
    </w:p>
    <w:p w:rsidR="002A4D79" w:rsidRPr="002A4D79" w:rsidRDefault="002A4D79" w:rsidP="002A4D79">
      <w:pPr>
        <w:shd w:val="clear" w:color="auto" w:fill="FFFFFF"/>
        <w:tabs>
          <w:tab w:val="left" w:leader="underscore" w:pos="1430"/>
          <w:tab w:val="left" w:leader="underscore" w:pos="3648"/>
          <w:tab w:val="left" w:pos="5856"/>
          <w:tab w:val="left" w:leader="underscore" w:pos="6427"/>
          <w:tab w:val="left" w:leader="underscore" w:pos="8621"/>
        </w:tabs>
        <w:spacing w:line="480" w:lineRule="auto"/>
        <w:ind w:left="869"/>
        <w:rPr>
          <w:rFonts w:ascii="Arial" w:hAnsi="Arial" w:cs="Arial"/>
          <w:sz w:val="24"/>
          <w:szCs w:val="24"/>
        </w:rPr>
      </w:pPr>
      <w:r w:rsidRPr="002A4D79">
        <w:rPr>
          <w:rFonts w:ascii="Arial" w:hAnsi="Arial" w:cs="Arial"/>
          <w:sz w:val="24"/>
          <w:szCs w:val="24"/>
        </w:rPr>
        <w:t>«</w:t>
      </w:r>
      <w:r w:rsidRPr="002A4D79">
        <w:rPr>
          <w:rFonts w:ascii="Arial" w:hAnsi="Arial" w:cs="Arial"/>
          <w:sz w:val="24"/>
          <w:szCs w:val="24"/>
        </w:rPr>
        <w:tab/>
        <w:t>»</w:t>
      </w:r>
      <w:r w:rsidRPr="002A4D79">
        <w:rPr>
          <w:rFonts w:ascii="Arial" w:hAnsi="Arial" w:cs="Arial"/>
          <w:sz w:val="24"/>
          <w:szCs w:val="24"/>
        </w:rPr>
        <w:tab/>
      </w:r>
      <w:r w:rsidRPr="002A4D79">
        <w:rPr>
          <w:rFonts w:ascii="Arial" w:hAnsi="Arial" w:cs="Arial"/>
          <w:spacing w:val="-37"/>
          <w:sz w:val="24"/>
          <w:szCs w:val="24"/>
        </w:rPr>
        <w:t>201         г.</w:t>
      </w:r>
      <w:r w:rsidRPr="002A4D79">
        <w:rPr>
          <w:rFonts w:ascii="Arial" w:hAnsi="Arial" w:cs="Arial"/>
          <w:sz w:val="24"/>
          <w:szCs w:val="24"/>
        </w:rPr>
        <w:tab/>
        <w:t>«</w:t>
      </w:r>
      <w:r w:rsidRPr="002A4D79">
        <w:rPr>
          <w:rFonts w:ascii="Arial" w:hAnsi="Arial" w:cs="Arial"/>
          <w:sz w:val="24"/>
          <w:szCs w:val="24"/>
        </w:rPr>
        <w:tab/>
        <w:t>»</w:t>
      </w:r>
      <w:r w:rsidRPr="002A4D79">
        <w:rPr>
          <w:rFonts w:ascii="Arial" w:hAnsi="Arial" w:cs="Arial"/>
          <w:sz w:val="24"/>
          <w:szCs w:val="24"/>
        </w:rPr>
        <w:tab/>
        <w:t>201   г</w:t>
      </w:r>
      <w:r w:rsidRPr="002A4D79">
        <w:rPr>
          <w:rFonts w:ascii="Arial" w:hAnsi="Arial" w:cs="Arial"/>
          <w:spacing w:val="-39"/>
          <w:sz w:val="24"/>
          <w:szCs w:val="24"/>
        </w:rPr>
        <w:t>.</w:t>
      </w:r>
    </w:p>
    <w:p w:rsidR="0002168C" w:rsidRDefault="0002168C" w:rsidP="002A4D79">
      <w:pPr>
        <w:shd w:val="clear" w:color="auto" w:fill="FFFFFF"/>
        <w:spacing w:before="5" w:line="264" w:lineRule="exact"/>
        <w:ind w:left="19"/>
        <w:rPr>
          <w:rFonts w:ascii="Arial" w:hAnsi="Arial" w:cs="Arial"/>
          <w:b/>
          <w:sz w:val="24"/>
          <w:szCs w:val="24"/>
        </w:rPr>
      </w:pPr>
    </w:p>
    <w:p w:rsidR="002A4D79" w:rsidRPr="002A4D79" w:rsidRDefault="002A4D79" w:rsidP="002A4D79">
      <w:pPr>
        <w:shd w:val="clear" w:color="auto" w:fill="FFFFFF"/>
        <w:spacing w:before="5" w:line="264" w:lineRule="exact"/>
        <w:ind w:left="19"/>
        <w:rPr>
          <w:rFonts w:ascii="Arial" w:hAnsi="Arial" w:cs="Arial"/>
          <w:b/>
          <w:sz w:val="24"/>
          <w:szCs w:val="24"/>
        </w:rPr>
      </w:pPr>
      <w:r w:rsidRPr="002A4D79">
        <w:rPr>
          <w:rFonts w:ascii="Arial" w:hAnsi="Arial" w:cs="Arial"/>
          <w:b/>
          <w:sz w:val="24"/>
          <w:szCs w:val="24"/>
        </w:rPr>
        <w:t>Договор продлен на прежних условиях</w:t>
      </w:r>
    </w:p>
    <w:p w:rsidR="002A4D79" w:rsidRPr="002A4D79" w:rsidRDefault="002A4D79" w:rsidP="002A4D79">
      <w:pPr>
        <w:shd w:val="clear" w:color="auto" w:fill="FFFFFF"/>
        <w:spacing w:before="5" w:line="264" w:lineRule="exact"/>
        <w:ind w:left="19"/>
        <w:rPr>
          <w:rFonts w:ascii="Arial" w:hAnsi="Arial" w:cs="Arial"/>
          <w:b/>
          <w:sz w:val="24"/>
          <w:szCs w:val="24"/>
        </w:rPr>
      </w:pPr>
    </w:p>
    <w:p w:rsidR="002A4D79" w:rsidRPr="002A4D79" w:rsidRDefault="002A4D79" w:rsidP="002A4D79">
      <w:pPr>
        <w:shd w:val="clear" w:color="auto" w:fill="FFFFFF"/>
        <w:tabs>
          <w:tab w:val="left" w:pos="4987"/>
        </w:tabs>
        <w:spacing w:line="264" w:lineRule="exact"/>
        <w:ind w:left="134"/>
        <w:jc w:val="center"/>
        <w:rPr>
          <w:rFonts w:ascii="Arial" w:hAnsi="Arial" w:cs="Arial"/>
          <w:b/>
          <w:sz w:val="24"/>
          <w:szCs w:val="24"/>
        </w:rPr>
      </w:pPr>
      <w:r w:rsidRPr="002A4D79">
        <w:rPr>
          <w:rFonts w:ascii="Arial" w:hAnsi="Arial" w:cs="Arial"/>
          <w:b/>
          <w:sz w:val="24"/>
          <w:szCs w:val="24"/>
        </w:rPr>
        <w:t>Ректор</w:t>
      </w:r>
      <w:r w:rsidRPr="002A4D79">
        <w:rPr>
          <w:rFonts w:ascii="Arial" w:hAnsi="Arial" w:cs="Arial"/>
          <w:b/>
          <w:sz w:val="24"/>
          <w:szCs w:val="24"/>
        </w:rPr>
        <w:tab/>
        <w:t>Работник</w:t>
      </w:r>
    </w:p>
    <w:p w:rsidR="002A4D79" w:rsidRPr="002A4D79" w:rsidRDefault="002A4D79" w:rsidP="002A4D79">
      <w:pPr>
        <w:shd w:val="clear" w:color="auto" w:fill="FFFFFF"/>
        <w:tabs>
          <w:tab w:val="left" w:pos="4987"/>
        </w:tabs>
        <w:spacing w:line="480" w:lineRule="auto"/>
        <w:ind w:left="134"/>
        <w:rPr>
          <w:rFonts w:ascii="Arial" w:hAnsi="Arial" w:cs="Arial"/>
          <w:b/>
          <w:sz w:val="24"/>
          <w:szCs w:val="24"/>
        </w:rPr>
      </w:pPr>
      <w:r w:rsidRPr="002A4D79">
        <w:rPr>
          <w:rFonts w:ascii="Arial" w:hAnsi="Arial" w:cs="Arial"/>
          <w:b/>
          <w:sz w:val="24"/>
          <w:szCs w:val="24"/>
        </w:rPr>
        <w:t xml:space="preserve">               ___________________________                 ___________________________     </w:t>
      </w:r>
    </w:p>
    <w:p w:rsidR="002A4D79" w:rsidRPr="002A4D79" w:rsidRDefault="002A4D79" w:rsidP="002A4D79">
      <w:pPr>
        <w:shd w:val="clear" w:color="auto" w:fill="FFFFFF"/>
        <w:tabs>
          <w:tab w:val="left" w:pos="2990"/>
          <w:tab w:val="left" w:leader="underscore" w:pos="3379"/>
          <w:tab w:val="left" w:pos="5861"/>
          <w:tab w:val="left" w:leader="underscore" w:pos="6427"/>
          <w:tab w:val="left" w:leader="underscore" w:pos="8582"/>
        </w:tabs>
        <w:spacing w:line="480" w:lineRule="auto"/>
        <w:ind w:left="878"/>
        <w:rPr>
          <w:rFonts w:ascii="Arial" w:hAnsi="Arial" w:cs="Arial"/>
          <w:sz w:val="24"/>
          <w:szCs w:val="24"/>
        </w:rPr>
      </w:pPr>
      <w:r w:rsidRPr="002A4D79">
        <w:rPr>
          <w:rFonts w:ascii="Arial" w:hAnsi="Arial" w:cs="Arial"/>
          <w:sz w:val="24"/>
          <w:szCs w:val="24"/>
        </w:rPr>
        <w:t xml:space="preserve">«___ »___________________201 </w:t>
      </w:r>
      <w:r w:rsidRPr="002A4D79">
        <w:rPr>
          <w:rFonts w:ascii="Arial" w:hAnsi="Arial" w:cs="Arial"/>
          <w:spacing w:val="-36"/>
          <w:sz w:val="24"/>
          <w:szCs w:val="24"/>
        </w:rPr>
        <w:t xml:space="preserve">    г.</w:t>
      </w:r>
      <w:r w:rsidRPr="002A4D79">
        <w:rPr>
          <w:rFonts w:ascii="Arial" w:hAnsi="Arial" w:cs="Arial"/>
          <w:sz w:val="24"/>
          <w:szCs w:val="24"/>
        </w:rPr>
        <w:tab/>
        <w:t>«</w:t>
      </w:r>
      <w:r w:rsidRPr="002A4D79">
        <w:rPr>
          <w:rFonts w:ascii="Arial" w:hAnsi="Arial" w:cs="Arial"/>
          <w:sz w:val="24"/>
          <w:szCs w:val="24"/>
        </w:rPr>
        <w:tab/>
        <w:t>»</w:t>
      </w:r>
      <w:r w:rsidRPr="002A4D79">
        <w:rPr>
          <w:rFonts w:ascii="Arial" w:hAnsi="Arial" w:cs="Arial"/>
          <w:sz w:val="24"/>
          <w:szCs w:val="24"/>
        </w:rPr>
        <w:tab/>
        <w:t xml:space="preserve">201 </w:t>
      </w:r>
      <w:r w:rsidRPr="002A4D79">
        <w:rPr>
          <w:rFonts w:ascii="Arial" w:hAnsi="Arial" w:cs="Arial"/>
          <w:spacing w:val="-39"/>
          <w:sz w:val="24"/>
          <w:szCs w:val="24"/>
        </w:rPr>
        <w:t xml:space="preserve">   г.</w:t>
      </w:r>
    </w:p>
    <w:p w:rsidR="002A4D79" w:rsidRPr="002A4D79" w:rsidRDefault="002A4D79" w:rsidP="002A4D79">
      <w:pPr>
        <w:jc w:val="center"/>
        <w:rPr>
          <w:rFonts w:ascii="Arial" w:hAnsi="Arial" w:cs="Arial"/>
          <w:b/>
          <w:sz w:val="24"/>
          <w:szCs w:val="24"/>
        </w:rPr>
      </w:pPr>
    </w:p>
    <w:p w:rsidR="002A4D79" w:rsidRPr="002A4D79" w:rsidRDefault="002A4D79" w:rsidP="002A4D79">
      <w:pPr>
        <w:tabs>
          <w:tab w:val="left" w:pos="7650"/>
        </w:tabs>
        <w:rPr>
          <w:rFonts w:ascii="Arial" w:hAnsi="Arial" w:cs="Arial"/>
          <w:b/>
          <w:sz w:val="24"/>
          <w:szCs w:val="24"/>
        </w:rPr>
      </w:pPr>
    </w:p>
    <w:p w:rsidR="002A4D79" w:rsidRPr="002A4D79" w:rsidRDefault="002A4D79" w:rsidP="002A4D79">
      <w:pPr>
        <w:jc w:val="right"/>
        <w:rPr>
          <w:rFonts w:ascii="Arial" w:hAnsi="Arial" w:cs="Arial"/>
          <w:b/>
          <w:sz w:val="24"/>
          <w:szCs w:val="24"/>
        </w:rPr>
      </w:pPr>
    </w:p>
    <w:p w:rsidR="002A4D79" w:rsidRPr="002A4D79" w:rsidRDefault="002A4D79" w:rsidP="002A4D79">
      <w:pPr>
        <w:jc w:val="right"/>
        <w:rPr>
          <w:rFonts w:ascii="Arial" w:hAnsi="Arial" w:cs="Arial"/>
          <w:b/>
          <w:sz w:val="24"/>
          <w:szCs w:val="24"/>
        </w:rPr>
      </w:pPr>
    </w:p>
    <w:p w:rsidR="002A4D79" w:rsidRPr="002A4D79" w:rsidRDefault="002A4D79" w:rsidP="002A4D79">
      <w:pPr>
        <w:jc w:val="right"/>
        <w:rPr>
          <w:rFonts w:ascii="Arial" w:hAnsi="Arial" w:cs="Arial"/>
          <w:b/>
          <w:sz w:val="24"/>
          <w:szCs w:val="24"/>
        </w:rPr>
      </w:pPr>
    </w:p>
    <w:p w:rsidR="002A4D79" w:rsidRDefault="002A4D79"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Pr="002A4D79" w:rsidRDefault="0002168C" w:rsidP="002A4D79">
      <w:pPr>
        <w:jc w:val="right"/>
        <w:rPr>
          <w:rFonts w:ascii="Arial" w:hAnsi="Arial" w:cs="Arial"/>
          <w:b/>
          <w:sz w:val="24"/>
          <w:szCs w:val="24"/>
        </w:rPr>
      </w:pPr>
    </w:p>
    <w:p w:rsidR="002A4D79" w:rsidRPr="002A4D79" w:rsidRDefault="002A4D79" w:rsidP="002A4D79">
      <w:pPr>
        <w:jc w:val="right"/>
        <w:rPr>
          <w:rFonts w:ascii="Arial" w:hAnsi="Arial" w:cs="Arial"/>
          <w:b/>
          <w:sz w:val="24"/>
          <w:szCs w:val="24"/>
        </w:rPr>
      </w:pPr>
    </w:p>
    <w:p w:rsidR="002A4D79" w:rsidRPr="002A4D79" w:rsidRDefault="002A4D79" w:rsidP="002A4D79">
      <w:pPr>
        <w:jc w:val="right"/>
        <w:rPr>
          <w:rFonts w:ascii="Arial" w:hAnsi="Arial" w:cs="Arial"/>
          <w:b/>
          <w:sz w:val="24"/>
          <w:szCs w:val="24"/>
        </w:rPr>
      </w:pPr>
    </w:p>
    <w:p w:rsidR="002A4D79" w:rsidRPr="002A4D79" w:rsidRDefault="002A4D79" w:rsidP="002A4D79">
      <w:pPr>
        <w:jc w:val="right"/>
        <w:rPr>
          <w:rFonts w:ascii="Arial" w:hAnsi="Arial" w:cs="Arial"/>
          <w:b/>
          <w:sz w:val="24"/>
          <w:szCs w:val="24"/>
        </w:rPr>
      </w:pPr>
    </w:p>
    <w:p w:rsidR="002A4D79" w:rsidRPr="002A4D79" w:rsidRDefault="002A4D79" w:rsidP="002A4D79">
      <w:pPr>
        <w:jc w:val="right"/>
        <w:rPr>
          <w:rFonts w:ascii="Arial" w:hAnsi="Arial" w:cs="Arial"/>
          <w:b/>
          <w:sz w:val="24"/>
          <w:szCs w:val="24"/>
        </w:rPr>
      </w:pPr>
    </w:p>
    <w:p w:rsidR="002A4D79" w:rsidRPr="002A4D79" w:rsidRDefault="002A4D79" w:rsidP="002A4D79">
      <w:pPr>
        <w:jc w:val="right"/>
        <w:rPr>
          <w:rFonts w:ascii="Arial" w:hAnsi="Arial" w:cs="Arial"/>
          <w:b/>
          <w:sz w:val="24"/>
          <w:szCs w:val="24"/>
        </w:rPr>
      </w:pPr>
    </w:p>
    <w:p w:rsidR="002A4D79" w:rsidRPr="002A4D79" w:rsidRDefault="002A4D79" w:rsidP="002A4D79">
      <w:pPr>
        <w:jc w:val="right"/>
        <w:rPr>
          <w:rFonts w:ascii="Arial" w:hAnsi="Arial" w:cs="Arial"/>
          <w:b/>
          <w:sz w:val="24"/>
          <w:szCs w:val="24"/>
        </w:rPr>
      </w:pPr>
      <w:r w:rsidRPr="002A4D79">
        <w:rPr>
          <w:rFonts w:ascii="Arial" w:hAnsi="Arial" w:cs="Arial"/>
          <w:b/>
          <w:sz w:val="24"/>
          <w:szCs w:val="24"/>
        </w:rPr>
        <w:t>ПРИЛОЖЕНИЕ Б</w:t>
      </w:r>
    </w:p>
    <w:p w:rsidR="002A4D79" w:rsidRPr="002A4D79" w:rsidRDefault="002A4D79" w:rsidP="002A4D79">
      <w:pPr>
        <w:shd w:val="clear" w:color="auto" w:fill="FFFFFF"/>
        <w:jc w:val="center"/>
        <w:rPr>
          <w:rFonts w:ascii="Arial" w:hAnsi="Arial" w:cs="Arial"/>
          <w:b/>
          <w:bCs/>
          <w:spacing w:val="-10"/>
          <w:sz w:val="24"/>
          <w:szCs w:val="24"/>
        </w:rPr>
      </w:pPr>
      <w:r w:rsidRPr="002A4D79">
        <w:rPr>
          <w:rFonts w:ascii="Arial" w:hAnsi="Arial" w:cs="Arial"/>
          <w:b/>
          <w:bCs/>
          <w:spacing w:val="-10"/>
          <w:sz w:val="24"/>
          <w:szCs w:val="24"/>
        </w:rPr>
        <w:t>ПРИМЕРНАЯ ФОРМА</w:t>
      </w:r>
    </w:p>
    <w:p w:rsidR="002A4D79" w:rsidRPr="002A4D79" w:rsidRDefault="002A4D79" w:rsidP="002A4D79">
      <w:pPr>
        <w:shd w:val="clear" w:color="auto" w:fill="FFFFFF"/>
        <w:spacing w:before="120"/>
        <w:jc w:val="center"/>
        <w:rPr>
          <w:rFonts w:ascii="Arial" w:hAnsi="Arial" w:cs="Arial"/>
          <w:b/>
          <w:bCs/>
          <w:spacing w:val="-2"/>
          <w:sz w:val="24"/>
          <w:szCs w:val="24"/>
        </w:rPr>
      </w:pPr>
      <w:r w:rsidRPr="002A4D79">
        <w:rPr>
          <w:rFonts w:ascii="Arial" w:hAnsi="Arial" w:cs="Arial"/>
          <w:b/>
          <w:bCs/>
          <w:spacing w:val="-10"/>
          <w:sz w:val="24"/>
          <w:szCs w:val="24"/>
        </w:rPr>
        <w:t>ТРУДОВОГО ДОГОВОРА</w:t>
      </w:r>
    </w:p>
    <w:p w:rsidR="002A4D79" w:rsidRPr="002A4D79" w:rsidRDefault="002A4D79" w:rsidP="002A4D79">
      <w:pPr>
        <w:shd w:val="clear" w:color="auto" w:fill="FFFFFF"/>
        <w:spacing w:before="120"/>
        <w:jc w:val="center"/>
        <w:rPr>
          <w:rFonts w:ascii="Arial" w:hAnsi="Arial" w:cs="Arial"/>
          <w:b/>
          <w:bCs/>
          <w:spacing w:val="-2"/>
          <w:sz w:val="24"/>
          <w:szCs w:val="24"/>
        </w:rPr>
      </w:pPr>
      <w:r w:rsidRPr="002A4D79">
        <w:rPr>
          <w:rFonts w:ascii="Arial" w:hAnsi="Arial" w:cs="Arial"/>
          <w:b/>
          <w:bCs/>
          <w:spacing w:val="-2"/>
          <w:sz w:val="24"/>
          <w:szCs w:val="24"/>
        </w:rPr>
        <w:t>ДЛЯ ПРОФЕССОРСКО-ПРЕПОДАВАТЕЛЬСКОГО СОСТАВА</w:t>
      </w:r>
    </w:p>
    <w:p w:rsidR="002A4D79" w:rsidRPr="002A4D79" w:rsidRDefault="002A4D79" w:rsidP="002A4D79">
      <w:pPr>
        <w:shd w:val="clear" w:color="auto" w:fill="FFFFFF"/>
        <w:spacing w:before="120"/>
        <w:jc w:val="center"/>
        <w:rPr>
          <w:rFonts w:ascii="Arial" w:hAnsi="Arial" w:cs="Arial"/>
          <w:b/>
          <w:bCs/>
          <w:spacing w:val="-2"/>
          <w:sz w:val="24"/>
          <w:szCs w:val="24"/>
        </w:rPr>
      </w:pPr>
    </w:p>
    <w:p w:rsidR="002A4D79" w:rsidRPr="002A4D79" w:rsidRDefault="0002168C" w:rsidP="002A4D79">
      <w:pPr>
        <w:shd w:val="clear" w:color="auto" w:fill="FFFFFF"/>
        <w:jc w:val="center"/>
        <w:rPr>
          <w:rFonts w:ascii="Arial" w:hAnsi="Arial" w:cs="Arial"/>
          <w:b/>
          <w:bCs/>
          <w:spacing w:val="-10"/>
          <w:sz w:val="24"/>
          <w:szCs w:val="24"/>
        </w:rPr>
      </w:pPr>
      <w:r>
        <w:rPr>
          <w:rFonts w:ascii="Arial" w:hAnsi="Arial" w:cs="Arial"/>
          <w:b/>
          <w:bCs/>
          <w:spacing w:val="-10"/>
          <w:sz w:val="24"/>
          <w:szCs w:val="24"/>
        </w:rPr>
        <w:t xml:space="preserve">федеральное </w:t>
      </w:r>
      <w:r w:rsidR="002A4D79" w:rsidRPr="002A4D79">
        <w:rPr>
          <w:rFonts w:ascii="Arial" w:hAnsi="Arial" w:cs="Arial"/>
          <w:b/>
          <w:bCs/>
          <w:spacing w:val="-10"/>
          <w:sz w:val="24"/>
          <w:szCs w:val="24"/>
        </w:rPr>
        <w:t xml:space="preserve">государственное бюджетное образовательное учреждение </w:t>
      </w:r>
    </w:p>
    <w:p w:rsidR="002A4D79" w:rsidRPr="002A4D79" w:rsidRDefault="002A4D79" w:rsidP="002A4D79">
      <w:pPr>
        <w:shd w:val="clear" w:color="auto" w:fill="FFFFFF"/>
        <w:jc w:val="center"/>
        <w:rPr>
          <w:rFonts w:ascii="Arial" w:hAnsi="Arial" w:cs="Arial"/>
          <w:b/>
          <w:bCs/>
          <w:spacing w:val="-10"/>
          <w:sz w:val="24"/>
          <w:szCs w:val="24"/>
        </w:rPr>
      </w:pPr>
      <w:r w:rsidRPr="002A4D79">
        <w:rPr>
          <w:rFonts w:ascii="Arial" w:hAnsi="Arial" w:cs="Arial"/>
          <w:b/>
          <w:bCs/>
          <w:spacing w:val="-10"/>
          <w:sz w:val="24"/>
          <w:szCs w:val="24"/>
        </w:rPr>
        <w:t>высшего образования</w:t>
      </w:r>
    </w:p>
    <w:p w:rsidR="002A4D79" w:rsidRPr="002A4D79" w:rsidRDefault="002A4D79" w:rsidP="002A4D79">
      <w:pPr>
        <w:shd w:val="clear" w:color="auto" w:fill="FFFFFF"/>
        <w:jc w:val="center"/>
        <w:rPr>
          <w:rFonts w:ascii="Arial" w:hAnsi="Arial" w:cs="Arial"/>
          <w:b/>
          <w:bCs/>
          <w:spacing w:val="-10"/>
          <w:sz w:val="24"/>
          <w:szCs w:val="24"/>
        </w:rPr>
      </w:pPr>
      <w:r w:rsidRPr="002A4D79">
        <w:rPr>
          <w:rFonts w:ascii="Arial" w:hAnsi="Arial" w:cs="Arial"/>
          <w:b/>
          <w:bCs/>
          <w:spacing w:val="-10"/>
          <w:sz w:val="24"/>
          <w:szCs w:val="24"/>
        </w:rPr>
        <w:t>«Пермская государственная фармацевтическая академия»</w:t>
      </w:r>
    </w:p>
    <w:p w:rsidR="002A4D79" w:rsidRPr="002A4D79" w:rsidRDefault="002A4D79" w:rsidP="002A4D79">
      <w:pPr>
        <w:shd w:val="clear" w:color="auto" w:fill="FFFFFF"/>
        <w:jc w:val="center"/>
        <w:rPr>
          <w:rFonts w:ascii="Arial" w:hAnsi="Arial" w:cs="Arial"/>
          <w:b/>
          <w:bCs/>
          <w:spacing w:val="-10"/>
          <w:sz w:val="24"/>
          <w:szCs w:val="24"/>
        </w:rPr>
      </w:pPr>
      <w:r w:rsidRPr="002A4D79">
        <w:rPr>
          <w:rFonts w:ascii="Arial" w:hAnsi="Arial" w:cs="Arial"/>
          <w:b/>
          <w:bCs/>
          <w:spacing w:val="-10"/>
          <w:sz w:val="24"/>
          <w:szCs w:val="24"/>
        </w:rPr>
        <w:t>Министерства здравоохранения Российской Федерации</w:t>
      </w:r>
    </w:p>
    <w:p w:rsidR="002A4D79" w:rsidRPr="002A4D79" w:rsidRDefault="002A4D79" w:rsidP="002A4D79">
      <w:pPr>
        <w:shd w:val="clear" w:color="auto" w:fill="FFFFFF"/>
        <w:jc w:val="center"/>
        <w:rPr>
          <w:rFonts w:ascii="Arial" w:hAnsi="Arial" w:cs="Arial"/>
          <w:sz w:val="24"/>
          <w:szCs w:val="24"/>
        </w:rPr>
      </w:pPr>
      <w:r w:rsidRPr="002A4D79">
        <w:rPr>
          <w:rFonts w:ascii="Arial" w:hAnsi="Arial" w:cs="Arial"/>
          <w:b/>
          <w:bCs/>
          <w:spacing w:val="-10"/>
          <w:sz w:val="24"/>
          <w:szCs w:val="24"/>
        </w:rPr>
        <w:t>(</w:t>
      </w:r>
      <w:r w:rsidR="0002168C">
        <w:rPr>
          <w:rFonts w:ascii="Arial" w:hAnsi="Arial" w:cs="Arial"/>
          <w:b/>
          <w:bCs/>
          <w:spacing w:val="-10"/>
          <w:sz w:val="24"/>
          <w:szCs w:val="24"/>
        </w:rPr>
        <w:t>Ф</w:t>
      </w:r>
      <w:r w:rsidRPr="002A4D79">
        <w:rPr>
          <w:rFonts w:ascii="Arial" w:hAnsi="Arial" w:cs="Arial"/>
          <w:b/>
          <w:bCs/>
          <w:spacing w:val="-10"/>
          <w:sz w:val="24"/>
          <w:szCs w:val="24"/>
        </w:rPr>
        <w:t>ГБОУ ВО ПГФА Минздрава России)</w:t>
      </w:r>
    </w:p>
    <w:p w:rsidR="002A4D79" w:rsidRPr="002A4D79" w:rsidRDefault="002A4D79" w:rsidP="002A4D79">
      <w:pPr>
        <w:shd w:val="clear" w:color="auto" w:fill="FFFFFF"/>
        <w:spacing w:before="120"/>
        <w:jc w:val="center"/>
        <w:rPr>
          <w:rFonts w:ascii="Arial" w:hAnsi="Arial" w:cs="Arial"/>
          <w:b/>
          <w:spacing w:val="-8"/>
          <w:sz w:val="24"/>
          <w:szCs w:val="24"/>
        </w:rPr>
      </w:pPr>
    </w:p>
    <w:p w:rsidR="002A4D79" w:rsidRPr="002A4D79" w:rsidRDefault="002A4D79" w:rsidP="002A4D79">
      <w:pPr>
        <w:shd w:val="clear" w:color="auto" w:fill="FFFFFF"/>
        <w:spacing w:before="120"/>
        <w:jc w:val="center"/>
        <w:rPr>
          <w:rFonts w:ascii="Arial" w:hAnsi="Arial" w:cs="Arial"/>
          <w:b/>
          <w:sz w:val="24"/>
          <w:szCs w:val="24"/>
        </w:rPr>
      </w:pPr>
      <w:r w:rsidRPr="002A4D79">
        <w:rPr>
          <w:rFonts w:ascii="Arial" w:hAnsi="Arial" w:cs="Arial"/>
          <w:b/>
          <w:spacing w:val="-8"/>
          <w:sz w:val="24"/>
          <w:szCs w:val="24"/>
        </w:rPr>
        <w:t xml:space="preserve">ТРУДОВОЙ </w:t>
      </w:r>
      <w:r w:rsidRPr="002A4D79">
        <w:rPr>
          <w:rFonts w:ascii="Arial" w:hAnsi="Arial" w:cs="Arial"/>
          <w:b/>
          <w:bCs/>
          <w:spacing w:val="-8"/>
          <w:sz w:val="24"/>
          <w:szCs w:val="24"/>
        </w:rPr>
        <w:t>ДОГОВОР</w:t>
      </w:r>
    </w:p>
    <w:p w:rsidR="002A4D79" w:rsidRPr="002A4D79" w:rsidRDefault="002A4D79" w:rsidP="002A4D79">
      <w:pPr>
        <w:shd w:val="clear" w:color="auto" w:fill="FFFFFF"/>
        <w:tabs>
          <w:tab w:val="left" w:pos="6254"/>
          <w:tab w:val="left" w:leader="underscore" w:pos="6806"/>
          <w:tab w:val="left" w:leader="underscore" w:pos="8059"/>
        </w:tabs>
        <w:spacing w:before="5" w:line="0" w:lineRule="atLeast"/>
        <w:rPr>
          <w:rFonts w:ascii="Arial" w:hAnsi="Arial" w:cs="Arial"/>
          <w:b/>
          <w:bCs/>
          <w:spacing w:val="-14"/>
          <w:sz w:val="24"/>
          <w:szCs w:val="24"/>
        </w:rPr>
      </w:pPr>
    </w:p>
    <w:p w:rsidR="002A4D79" w:rsidRPr="002A4D79" w:rsidRDefault="002A4D79" w:rsidP="002A4D79">
      <w:pPr>
        <w:shd w:val="clear" w:color="auto" w:fill="FFFFFF"/>
        <w:tabs>
          <w:tab w:val="left" w:pos="6254"/>
          <w:tab w:val="left" w:leader="underscore" w:pos="6806"/>
          <w:tab w:val="left" w:leader="underscore" w:pos="8059"/>
        </w:tabs>
        <w:spacing w:before="5" w:line="0" w:lineRule="atLeast"/>
        <w:rPr>
          <w:rFonts w:ascii="Arial" w:hAnsi="Arial" w:cs="Arial"/>
          <w:spacing w:val="-9"/>
          <w:sz w:val="24"/>
          <w:szCs w:val="24"/>
        </w:rPr>
      </w:pPr>
      <w:r w:rsidRPr="002A4D79">
        <w:rPr>
          <w:rFonts w:ascii="Arial" w:hAnsi="Arial" w:cs="Arial"/>
          <w:b/>
          <w:bCs/>
          <w:spacing w:val="-14"/>
          <w:sz w:val="24"/>
          <w:szCs w:val="24"/>
        </w:rPr>
        <w:t>г. Пермь</w:t>
      </w:r>
      <w:r w:rsidRPr="002A4D79">
        <w:rPr>
          <w:rFonts w:ascii="Arial" w:hAnsi="Arial" w:cs="Arial"/>
          <w:b/>
          <w:bCs/>
          <w:sz w:val="24"/>
          <w:szCs w:val="24"/>
        </w:rPr>
        <w:tab/>
      </w:r>
      <w:r w:rsidRPr="002A4D79">
        <w:rPr>
          <w:rFonts w:ascii="Arial" w:hAnsi="Arial" w:cs="Arial"/>
          <w:sz w:val="24"/>
          <w:szCs w:val="24"/>
        </w:rPr>
        <w:t>«</w:t>
      </w:r>
      <w:r w:rsidRPr="002A4D79">
        <w:rPr>
          <w:rFonts w:ascii="Arial" w:hAnsi="Arial" w:cs="Arial"/>
          <w:sz w:val="24"/>
          <w:szCs w:val="24"/>
        </w:rPr>
        <w:tab/>
        <w:t>»_____________</w:t>
      </w:r>
      <w:r w:rsidRPr="002A4D79">
        <w:rPr>
          <w:rFonts w:ascii="Arial" w:hAnsi="Arial" w:cs="Arial"/>
          <w:spacing w:val="-9"/>
          <w:sz w:val="24"/>
          <w:szCs w:val="24"/>
        </w:rPr>
        <w:t>201_ г.</w:t>
      </w:r>
    </w:p>
    <w:p w:rsidR="002A4D79" w:rsidRPr="002A4D79" w:rsidRDefault="002A4D79" w:rsidP="002A4D79">
      <w:pPr>
        <w:shd w:val="clear" w:color="auto" w:fill="FFFFFF"/>
        <w:tabs>
          <w:tab w:val="left" w:pos="6254"/>
          <w:tab w:val="left" w:leader="underscore" w:pos="6806"/>
          <w:tab w:val="left" w:leader="underscore" w:pos="8059"/>
        </w:tabs>
        <w:spacing w:before="5" w:line="0" w:lineRule="atLeast"/>
        <w:rPr>
          <w:rFonts w:ascii="Arial" w:hAnsi="Arial" w:cs="Arial"/>
          <w:sz w:val="24"/>
          <w:szCs w:val="24"/>
        </w:rPr>
      </w:pPr>
    </w:p>
    <w:p w:rsidR="002A4D79" w:rsidRPr="002A4D79" w:rsidRDefault="0002168C" w:rsidP="002A4D79">
      <w:pPr>
        <w:shd w:val="clear" w:color="auto" w:fill="FFFFFF"/>
        <w:tabs>
          <w:tab w:val="left" w:leader="underscore" w:pos="9763"/>
        </w:tabs>
        <w:spacing w:line="0" w:lineRule="atLeast"/>
        <w:ind w:firstLine="680"/>
        <w:jc w:val="both"/>
        <w:rPr>
          <w:rFonts w:ascii="Arial" w:hAnsi="Arial" w:cs="Arial"/>
          <w:sz w:val="24"/>
          <w:szCs w:val="24"/>
        </w:rPr>
      </w:pPr>
      <w:r>
        <w:rPr>
          <w:rFonts w:ascii="Arial" w:hAnsi="Arial" w:cs="Arial"/>
          <w:spacing w:val="-5"/>
          <w:sz w:val="24"/>
          <w:szCs w:val="24"/>
        </w:rPr>
        <w:t>Федеральное г</w:t>
      </w:r>
      <w:r w:rsidR="002A4D79" w:rsidRPr="002A4D79">
        <w:rPr>
          <w:rFonts w:ascii="Arial" w:hAnsi="Arial" w:cs="Arial"/>
          <w:spacing w:val="-5"/>
          <w:sz w:val="24"/>
          <w:szCs w:val="24"/>
        </w:rPr>
        <w:t>осударственное бюджетное образовательное учреждение высшего профессионального образования «Пермская государственная фармацевтическая академия» Министерства здравоохранения Российской Федерации (ПГФА),</w:t>
      </w:r>
      <w:r w:rsidR="002A4D79" w:rsidRPr="002A4D79">
        <w:rPr>
          <w:rFonts w:ascii="Arial" w:hAnsi="Arial" w:cs="Arial"/>
          <w:spacing w:val="-8"/>
          <w:sz w:val="24"/>
          <w:szCs w:val="24"/>
        </w:rPr>
        <w:t xml:space="preserve"> именуемая в</w:t>
      </w:r>
      <w:r w:rsidR="002A4D79" w:rsidRPr="002A4D79">
        <w:rPr>
          <w:rFonts w:ascii="Arial" w:hAnsi="Arial" w:cs="Arial"/>
          <w:spacing w:val="-8"/>
          <w:sz w:val="24"/>
          <w:szCs w:val="24"/>
        </w:rPr>
        <w:br/>
      </w:r>
      <w:r w:rsidR="002A4D79" w:rsidRPr="002A4D79">
        <w:rPr>
          <w:rFonts w:ascii="Arial" w:hAnsi="Arial" w:cs="Arial"/>
          <w:spacing w:val="-5"/>
          <w:sz w:val="24"/>
          <w:szCs w:val="24"/>
        </w:rPr>
        <w:t xml:space="preserve">дальнейшем </w:t>
      </w:r>
      <w:r w:rsidR="002A4D79" w:rsidRPr="002A4D79">
        <w:rPr>
          <w:rFonts w:ascii="Arial" w:hAnsi="Arial" w:cs="Arial"/>
          <w:b/>
          <w:spacing w:val="-5"/>
          <w:sz w:val="24"/>
          <w:szCs w:val="24"/>
        </w:rPr>
        <w:t>«Работодатель»,</w:t>
      </w:r>
      <w:r w:rsidR="002A4D79" w:rsidRPr="002A4D79">
        <w:rPr>
          <w:rFonts w:ascii="Arial" w:hAnsi="Arial" w:cs="Arial"/>
          <w:spacing w:val="-5"/>
          <w:sz w:val="24"/>
          <w:szCs w:val="24"/>
        </w:rPr>
        <w:t xml:space="preserve"> в лице ректора ___________________________________________</w:t>
      </w:r>
      <w:r w:rsidR="002A4D79" w:rsidRPr="002A4D79">
        <w:rPr>
          <w:rFonts w:ascii="Arial" w:hAnsi="Arial" w:cs="Arial"/>
          <w:bCs/>
          <w:spacing w:val="-5"/>
          <w:sz w:val="24"/>
          <w:szCs w:val="24"/>
        </w:rPr>
        <w:t>,</w:t>
      </w:r>
      <w:r w:rsidR="002A4D79" w:rsidRPr="002A4D79">
        <w:rPr>
          <w:rFonts w:ascii="Arial" w:hAnsi="Arial" w:cs="Arial"/>
          <w:b/>
          <w:bCs/>
          <w:spacing w:val="-5"/>
          <w:sz w:val="24"/>
          <w:szCs w:val="24"/>
        </w:rPr>
        <w:t xml:space="preserve"> </w:t>
      </w:r>
      <w:r w:rsidR="002A4D79" w:rsidRPr="002A4D79">
        <w:rPr>
          <w:rFonts w:ascii="Arial" w:hAnsi="Arial" w:cs="Arial"/>
          <w:spacing w:val="-5"/>
          <w:sz w:val="24"/>
          <w:szCs w:val="24"/>
        </w:rPr>
        <w:t>действующего на ос</w:t>
      </w:r>
      <w:r w:rsidR="002A4D79" w:rsidRPr="002A4D79">
        <w:rPr>
          <w:rFonts w:ascii="Arial" w:hAnsi="Arial" w:cs="Arial"/>
          <w:spacing w:val="-5"/>
          <w:sz w:val="24"/>
          <w:szCs w:val="24"/>
        </w:rPr>
        <w:softHyphen/>
      </w:r>
      <w:r w:rsidR="002A4D79" w:rsidRPr="002A4D79">
        <w:rPr>
          <w:rFonts w:ascii="Arial" w:hAnsi="Arial" w:cs="Arial"/>
          <w:spacing w:val="-6"/>
          <w:sz w:val="24"/>
          <w:szCs w:val="24"/>
        </w:rPr>
        <w:t xml:space="preserve">новании </w:t>
      </w:r>
      <w:r w:rsidR="002A4D79" w:rsidRPr="002A4D79">
        <w:rPr>
          <w:rFonts w:ascii="Arial" w:hAnsi="Arial" w:cs="Arial"/>
          <w:b/>
          <w:bCs/>
          <w:spacing w:val="-6"/>
          <w:sz w:val="24"/>
          <w:szCs w:val="24"/>
        </w:rPr>
        <w:t xml:space="preserve">Устава, </w:t>
      </w:r>
      <w:r w:rsidR="002A4D79" w:rsidRPr="002A4D79">
        <w:rPr>
          <w:rFonts w:ascii="Arial" w:hAnsi="Arial" w:cs="Arial"/>
          <w:spacing w:val="-6"/>
          <w:sz w:val="24"/>
          <w:szCs w:val="24"/>
        </w:rPr>
        <w:t xml:space="preserve">с одной стороны и </w:t>
      </w:r>
      <w:r w:rsidR="002A4D79" w:rsidRPr="002A4D79">
        <w:rPr>
          <w:rFonts w:ascii="Arial" w:hAnsi="Arial" w:cs="Arial"/>
          <w:sz w:val="24"/>
          <w:szCs w:val="24"/>
        </w:rPr>
        <w:t>_____________________________________________________________________,</w:t>
      </w:r>
    </w:p>
    <w:p w:rsidR="002A4D79" w:rsidRPr="002A4D79" w:rsidRDefault="002A4D79" w:rsidP="002A4D79">
      <w:pPr>
        <w:shd w:val="clear" w:color="auto" w:fill="FFFFFF"/>
        <w:spacing w:line="0" w:lineRule="atLeast"/>
        <w:jc w:val="both"/>
        <w:rPr>
          <w:rFonts w:ascii="Arial" w:hAnsi="Arial" w:cs="Arial"/>
          <w:sz w:val="24"/>
          <w:szCs w:val="24"/>
        </w:rPr>
      </w:pPr>
      <w:r w:rsidRPr="002A4D79">
        <w:rPr>
          <w:rFonts w:ascii="Arial" w:hAnsi="Arial" w:cs="Arial"/>
          <w:spacing w:val="-9"/>
          <w:sz w:val="24"/>
          <w:szCs w:val="24"/>
        </w:rPr>
        <w:t xml:space="preserve">именуемый в дальнейшем </w:t>
      </w:r>
      <w:r w:rsidRPr="002A4D79">
        <w:rPr>
          <w:rFonts w:ascii="Arial" w:hAnsi="Arial" w:cs="Arial"/>
          <w:b/>
          <w:bCs/>
          <w:spacing w:val="-9"/>
          <w:sz w:val="24"/>
          <w:szCs w:val="24"/>
        </w:rPr>
        <w:t xml:space="preserve">«Работник», </w:t>
      </w:r>
      <w:r w:rsidRPr="002A4D79">
        <w:rPr>
          <w:rFonts w:ascii="Arial" w:hAnsi="Arial" w:cs="Arial"/>
          <w:spacing w:val="-9"/>
          <w:sz w:val="24"/>
          <w:szCs w:val="24"/>
        </w:rPr>
        <w:t>с другой стороны заключили настоящий договор о нижесле</w:t>
      </w:r>
      <w:r w:rsidRPr="002A4D79">
        <w:rPr>
          <w:rFonts w:ascii="Arial" w:hAnsi="Arial" w:cs="Arial"/>
          <w:spacing w:val="-9"/>
          <w:sz w:val="24"/>
          <w:szCs w:val="24"/>
        </w:rPr>
        <w:softHyphen/>
      </w:r>
      <w:r w:rsidRPr="002A4D79">
        <w:rPr>
          <w:rFonts w:ascii="Arial" w:hAnsi="Arial" w:cs="Arial"/>
          <w:sz w:val="24"/>
          <w:szCs w:val="24"/>
        </w:rPr>
        <w:t>дующем:</w:t>
      </w:r>
    </w:p>
    <w:p w:rsidR="002A4D79" w:rsidRPr="002A4D79" w:rsidRDefault="002A4D79" w:rsidP="002A4D79">
      <w:pPr>
        <w:shd w:val="clear" w:color="auto" w:fill="FFFFFF"/>
        <w:tabs>
          <w:tab w:val="left" w:pos="413"/>
          <w:tab w:val="left" w:leader="underscore" w:pos="5266"/>
          <w:tab w:val="left" w:leader="underscore" w:pos="9792"/>
        </w:tabs>
        <w:spacing w:before="5" w:line="0" w:lineRule="atLeast"/>
        <w:rPr>
          <w:rFonts w:ascii="Arial" w:hAnsi="Arial" w:cs="Arial"/>
          <w:sz w:val="24"/>
          <w:szCs w:val="24"/>
        </w:rPr>
      </w:pPr>
      <w:r w:rsidRPr="002A4D79">
        <w:rPr>
          <w:rFonts w:ascii="Arial" w:hAnsi="Arial" w:cs="Arial"/>
          <w:b/>
          <w:bCs/>
          <w:spacing w:val="-19"/>
          <w:sz w:val="24"/>
          <w:szCs w:val="24"/>
        </w:rPr>
        <w:t>1.</w:t>
      </w:r>
      <w:r w:rsidRPr="002A4D79">
        <w:rPr>
          <w:rFonts w:ascii="Arial" w:hAnsi="Arial" w:cs="Arial"/>
          <w:b/>
          <w:bCs/>
          <w:sz w:val="24"/>
          <w:szCs w:val="24"/>
        </w:rPr>
        <w:tab/>
      </w:r>
      <w:r w:rsidRPr="002A4D79">
        <w:rPr>
          <w:rFonts w:ascii="Arial" w:hAnsi="Arial" w:cs="Arial"/>
          <w:b/>
          <w:bCs/>
          <w:spacing w:val="-10"/>
          <w:sz w:val="24"/>
          <w:szCs w:val="24"/>
        </w:rPr>
        <w:t xml:space="preserve">Работник </w:t>
      </w:r>
      <w:r w:rsidRPr="002A4D79">
        <w:rPr>
          <w:rFonts w:ascii="Arial" w:hAnsi="Arial" w:cs="Arial"/>
          <w:spacing w:val="-10"/>
          <w:sz w:val="24"/>
          <w:szCs w:val="24"/>
        </w:rPr>
        <w:t>принимается на работу в ПГФА</w:t>
      </w:r>
      <w:r w:rsidRPr="002A4D79">
        <w:rPr>
          <w:rFonts w:ascii="Arial" w:hAnsi="Arial" w:cs="Arial"/>
          <w:sz w:val="24"/>
          <w:szCs w:val="24"/>
        </w:rPr>
        <w:t>__________________________________________</w:t>
      </w:r>
    </w:p>
    <w:p w:rsidR="002A4D79" w:rsidRPr="002A4D79" w:rsidRDefault="002A4D79" w:rsidP="002A4D79">
      <w:pPr>
        <w:shd w:val="clear" w:color="auto" w:fill="FFFFFF"/>
        <w:tabs>
          <w:tab w:val="left" w:leader="underscore" w:pos="9350"/>
        </w:tabs>
        <w:spacing w:line="0" w:lineRule="atLeast"/>
        <w:jc w:val="center"/>
        <w:rPr>
          <w:rFonts w:ascii="Arial" w:hAnsi="Arial" w:cs="Arial"/>
          <w:spacing w:val="-6"/>
          <w:sz w:val="24"/>
          <w:szCs w:val="24"/>
        </w:rPr>
      </w:pPr>
      <w:r w:rsidRPr="002A4D79">
        <w:rPr>
          <w:rFonts w:ascii="Arial" w:hAnsi="Arial" w:cs="Arial"/>
          <w:spacing w:val="-6"/>
          <w:sz w:val="24"/>
          <w:szCs w:val="24"/>
        </w:rPr>
        <w:t xml:space="preserve">                                                                                         (наименование структурного подразделения)</w:t>
      </w:r>
    </w:p>
    <w:p w:rsidR="002A4D79" w:rsidRPr="002A4D79" w:rsidRDefault="002A4D79" w:rsidP="002A4D79">
      <w:pPr>
        <w:shd w:val="clear" w:color="auto" w:fill="FFFFFF"/>
        <w:tabs>
          <w:tab w:val="left" w:leader="underscore" w:pos="9350"/>
        </w:tabs>
        <w:spacing w:line="0" w:lineRule="atLeast"/>
        <w:rPr>
          <w:rFonts w:ascii="Arial" w:hAnsi="Arial" w:cs="Arial"/>
          <w:sz w:val="24"/>
          <w:szCs w:val="24"/>
        </w:rPr>
      </w:pPr>
      <w:r w:rsidRPr="002A4D79">
        <w:rPr>
          <w:rFonts w:ascii="Arial" w:hAnsi="Arial" w:cs="Arial"/>
          <w:spacing w:val="-10"/>
          <w:sz w:val="24"/>
          <w:szCs w:val="24"/>
        </w:rPr>
        <w:t>на должность (в соответствии со штатным расписанием)_____________________________________</w:t>
      </w:r>
    </w:p>
    <w:p w:rsidR="002A4D79" w:rsidRPr="002A4D79" w:rsidRDefault="002A4D79" w:rsidP="002A4D79">
      <w:pPr>
        <w:shd w:val="clear" w:color="auto" w:fill="FFFFFF"/>
        <w:tabs>
          <w:tab w:val="left" w:pos="302"/>
          <w:tab w:val="left" w:pos="8250"/>
        </w:tabs>
        <w:spacing w:line="0" w:lineRule="atLeast"/>
        <w:rPr>
          <w:rFonts w:ascii="Arial" w:hAnsi="Arial" w:cs="Arial"/>
          <w:sz w:val="24"/>
          <w:szCs w:val="24"/>
        </w:rPr>
      </w:pPr>
      <w:r w:rsidRPr="002A4D79">
        <w:rPr>
          <w:rFonts w:ascii="Arial" w:hAnsi="Arial" w:cs="Arial"/>
          <w:b/>
          <w:spacing w:val="-16"/>
          <w:sz w:val="24"/>
          <w:szCs w:val="24"/>
        </w:rPr>
        <w:t>2.</w:t>
      </w:r>
      <w:r w:rsidRPr="002A4D79">
        <w:rPr>
          <w:rFonts w:ascii="Arial" w:hAnsi="Arial" w:cs="Arial"/>
          <w:sz w:val="24"/>
          <w:szCs w:val="24"/>
        </w:rPr>
        <w:tab/>
      </w:r>
      <w:r w:rsidRPr="002A4D79">
        <w:rPr>
          <w:rFonts w:ascii="Arial" w:hAnsi="Arial" w:cs="Arial"/>
          <w:spacing w:val="-8"/>
          <w:sz w:val="24"/>
          <w:szCs w:val="24"/>
        </w:rPr>
        <w:t xml:space="preserve">Работа в ПГФА является для </w:t>
      </w:r>
      <w:r w:rsidRPr="002A4D79">
        <w:rPr>
          <w:rFonts w:ascii="Arial" w:hAnsi="Arial" w:cs="Arial"/>
          <w:b/>
          <w:bCs/>
          <w:spacing w:val="-8"/>
          <w:sz w:val="24"/>
          <w:szCs w:val="24"/>
        </w:rPr>
        <w:t xml:space="preserve">Работника </w:t>
      </w:r>
      <w:r w:rsidRPr="002A4D79">
        <w:rPr>
          <w:rFonts w:ascii="Arial" w:hAnsi="Arial" w:cs="Arial"/>
          <w:spacing w:val="-8"/>
          <w:sz w:val="24"/>
          <w:szCs w:val="24"/>
        </w:rPr>
        <w:t>основным местом работы, работой по совместительству</w:t>
      </w:r>
      <w:r w:rsidRPr="002A4D79">
        <w:rPr>
          <w:rFonts w:ascii="Arial" w:hAnsi="Arial" w:cs="Arial"/>
          <w:spacing w:val="-8"/>
          <w:sz w:val="24"/>
          <w:szCs w:val="24"/>
        </w:rPr>
        <w:tab/>
      </w:r>
      <w:r w:rsidRPr="002A4D79">
        <w:rPr>
          <w:rFonts w:ascii="Arial" w:hAnsi="Arial" w:cs="Arial"/>
          <w:spacing w:val="-7"/>
          <w:sz w:val="24"/>
          <w:szCs w:val="24"/>
        </w:rPr>
        <w:t>(нужное подчеркнуть).</w:t>
      </w:r>
    </w:p>
    <w:p w:rsidR="002A4D79" w:rsidRPr="002A4D79" w:rsidRDefault="002A4D79" w:rsidP="002A4D79">
      <w:pPr>
        <w:shd w:val="clear" w:color="auto" w:fill="FFFFFF"/>
        <w:tabs>
          <w:tab w:val="left" w:pos="302"/>
        </w:tabs>
        <w:spacing w:line="0" w:lineRule="atLeast"/>
        <w:rPr>
          <w:rFonts w:ascii="Arial" w:hAnsi="Arial" w:cs="Arial"/>
          <w:sz w:val="24"/>
          <w:szCs w:val="24"/>
        </w:rPr>
      </w:pPr>
      <w:r w:rsidRPr="002A4D79">
        <w:rPr>
          <w:rFonts w:ascii="Arial" w:hAnsi="Arial" w:cs="Arial"/>
          <w:b/>
          <w:spacing w:val="-18"/>
          <w:sz w:val="24"/>
          <w:szCs w:val="24"/>
        </w:rPr>
        <w:t>3.</w:t>
      </w:r>
      <w:r w:rsidRPr="002A4D79">
        <w:rPr>
          <w:rFonts w:ascii="Arial" w:hAnsi="Arial" w:cs="Arial"/>
          <w:sz w:val="24"/>
          <w:szCs w:val="24"/>
        </w:rPr>
        <w:tab/>
      </w:r>
      <w:r w:rsidRPr="002A4D79">
        <w:rPr>
          <w:rFonts w:ascii="Arial" w:hAnsi="Arial" w:cs="Arial"/>
          <w:b/>
          <w:bCs/>
          <w:spacing w:val="-12"/>
          <w:sz w:val="24"/>
          <w:szCs w:val="24"/>
        </w:rPr>
        <w:t>Вид договора:</w:t>
      </w:r>
    </w:p>
    <w:p w:rsidR="002A4D79" w:rsidRPr="002A4D79" w:rsidRDefault="002A4D79" w:rsidP="002A4D79">
      <w:pPr>
        <w:shd w:val="clear" w:color="auto" w:fill="FFFFFF"/>
        <w:tabs>
          <w:tab w:val="left" w:pos="5558"/>
        </w:tabs>
        <w:spacing w:line="0" w:lineRule="atLeast"/>
        <w:jc w:val="both"/>
        <w:rPr>
          <w:rFonts w:ascii="Arial" w:hAnsi="Arial" w:cs="Arial"/>
          <w:sz w:val="24"/>
          <w:szCs w:val="24"/>
        </w:rPr>
      </w:pPr>
      <w:r w:rsidRPr="002A4D79">
        <w:rPr>
          <w:rFonts w:ascii="Arial" w:hAnsi="Arial" w:cs="Arial"/>
          <w:spacing w:val="-3"/>
          <w:sz w:val="24"/>
          <w:szCs w:val="24"/>
        </w:rPr>
        <w:t xml:space="preserve">- на определенный срок </w:t>
      </w:r>
      <w:r w:rsidRPr="002A4D79">
        <w:rPr>
          <w:rFonts w:ascii="Arial" w:hAnsi="Arial" w:cs="Arial"/>
          <w:spacing w:val="-3"/>
          <w:sz w:val="24"/>
          <w:szCs w:val="24"/>
          <w:u w:val="single"/>
        </w:rPr>
        <w:t>(ч. 16 ст.57. ст.332 ТК РФ - договор заключен с научно-педагогическим работником высше</w:t>
      </w:r>
      <w:r w:rsidRPr="002A4D79">
        <w:rPr>
          <w:rFonts w:ascii="Arial" w:hAnsi="Arial" w:cs="Arial"/>
          <w:spacing w:val="-3"/>
          <w:sz w:val="24"/>
          <w:szCs w:val="24"/>
          <w:u w:val="single"/>
        </w:rPr>
        <w:softHyphen/>
      </w:r>
      <w:r w:rsidRPr="002A4D79">
        <w:rPr>
          <w:rFonts w:ascii="Arial" w:hAnsi="Arial" w:cs="Arial"/>
          <w:spacing w:val="-9"/>
          <w:sz w:val="24"/>
          <w:szCs w:val="24"/>
          <w:u w:val="single"/>
        </w:rPr>
        <w:t>го учебного заведения)</w:t>
      </w:r>
      <w:r w:rsidRPr="002A4D79">
        <w:rPr>
          <w:rFonts w:ascii="Arial" w:hAnsi="Arial" w:cs="Arial"/>
          <w:sz w:val="24"/>
          <w:szCs w:val="24"/>
        </w:rPr>
        <w:t xml:space="preserve">  о</w:t>
      </w:r>
      <w:r w:rsidRPr="002A4D79">
        <w:rPr>
          <w:rFonts w:ascii="Arial" w:hAnsi="Arial" w:cs="Arial"/>
          <w:spacing w:val="-6"/>
          <w:sz w:val="24"/>
          <w:szCs w:val="24"/>
        </w:rPr>
        <w:t>снование заключения срочного договора</w:t>
      </w:r>
    </w:p>
    <w:p w:rsidR="002A4D79" w:rsidRPr="002A4D79" w:rsidRDefault="002A4D79" w:rsidP="002A4D79">
      <w:pPr>
        <w:shd w:val="clear" w:color="auto" w:fill="FFFFFF"/>
        <w:tabs>
          <w:tab w:val="left" w:pos="302"/>
        </w:tabs>
        <w:spacing w:before="5" w:line="0" w:lineRule="atLeast"/>
        <w:rPr>
          <w:rFonts w:ascii="Arial" w:hAnsi="Arial" w:cs="Arial"/>
          <w:sz w:val="24"/>
          <w:szCs w:val="24"/>
        </w:rPr>
      </w:pPr>
      <w:r w:rsidRPr="002A4D79">
        <w:rPr>
          <w:rFonts w:ascii="Arial" w:hAnsi="Arial" w:cs="Arial"/>
          <w:b/>
          <w:spacing w:val="-16"/>
          <w:sz w:val="24"/>
          <w:szCs w:val="24"/>
        </w:rPr>
        <w:t>4.</w:t>
      </w:r>
      <w:r w:rsidRPr="002A4D79">
        <w:rPr>
          <w:rFonts w:ascii="Arial" w:hAnsi="Arial" w:cs="Arial"/>
          <w:sz w:val="24"/>
          <w:szCs w:val="24"/>
        </w:rPr>
        <w:tab/>
      </w:r>
      <w:r w:rsidRPr="002A4D79">
        <w:rPr>
          <w:rFonts w:ascii="Arial" w:hAnsi="Arial" w:cs="Arial"/>
          <w:b/>
          <w:bCs/>
          <w:spacing w:val="-6"/>
          <w:sz w:val="24"/>
          <w:szCs w:val="24"/>
        </w:rPr>
        <w:t xml:space="preserve">Срок действия </w:t>
      </w:r>
      <w:r w:rsidRPr="002A4D79">
        <w:rPr>
          <w:rFonts w:ascii="Arial" w:hAnsi="Arial" w:cs="Arial"/>
          <w:spacing w:val="-6"/>
          <w:sz w:val="24"/>
          <w:szCs w:val="24"/>
        </w:rPr>
        <w:t>договора:</w:t>
      </w:r>
    </w:p>
    <w:p w:rsidR="002A4D79" w:rsidRPr="002A4D79" w:rsidRDefault="002A4D79" w:rsidP="002A4D79">
      <w:pPr>
        <w:shd w:val="clear" w:color="auto" w:fill="FFFFFF"/>
        <w:tabs>
          <w:tab w:val="left" w:leader="underscore" w:pos="3946"/>
          <w:tab w:val="left" w:leader="underscore" w:pos="8971"/>
        </w:tabs>
        <w:spacing w:line="0" w:lineRule="atLeast"/>
        <w:rPr>
          <w:rFonts w:ascii="Arial" w:hAnsi="Arial" w:cs="Arial"/>
          <w:sz w:val="24"/>
          <w:szCs w:val="24"/>
        </w:rPr>
      </w:pPr>
      <w:r w:rsidRPr="002A4D79">
        <w:rPr>
          <w:rFonts w:ascii="Arial" w:hAnsi="Arial" w:cs="Arial"/>
          <w:spacing w:val="-10"/>
          <w:sz w:val="24"/>
          <w:szCs w:val="24"/>
        </w:rPr>
        <w:t>начало работы</w:t>
      </w:r>
      <w:r w:rsidRPr="002A4D79">
        <w:rPr>
          <w:rFonts w:ascii="Arial" w:hAnsi="Arial" w:cs="Arial"/>
          <w:sz w:val="24"/>
          <w:szCs w:val="24"/>
        </w:rPr>
        <w:tab/>
      </w:r>
      <w:r w:rsidRPr="002A4D79">
        <w:rPr>
          <w:rFonts w:ascii="Arial" w:hAnsi="Arial" w:cs="Arial"/>
          <w:spacing w:val="-7"/>
          <w:sz w:val="24"/>
          <w:szCs w:val="24"/>
        </w:rPr>
        <w:t>,     окончание работы</w:t>
      </w:r>
      <w:r w:rsidRPr="002A4D79">
        <w:rPr>
          <w:rFonts w:ascii="Arial" w:hAnsi="Arial" w:cs="Arial"/>
          <w:sz w:val="24"/>
          <w:szCs w:val="24"/>
        </w:rPr>
        <w:tab/>
      </w:r>
    </w:p>
    <w:p w:rsidR="002A4D79" w:rsidRPr="002A4D79" w:rsidRDefault="002A4D79" w:rsidP="002A4D79">
      <w:pPr>
        <w:widowControl w:val="0"/>
        <w:numPr>
          <w:ilvl w:val="0"/>
          <w:numId w:val="19"/>
        </w:numPr>
        <w:shd w:val="clear" w:color="auto" w:fill="FFFFFF"/>
        <w:tabs>
          <w:tab w:val="left" w:pos="302"/>
        </w:tabs>
        <w:autoSpaceDE w:val="0"/>
        <w:autoSpaceDN w:val="0"/>
        <w:adjustRightInd w:val="0"/>
        <w:spacing w:line="0" w:lineRule="atLeast"/>
        <w:jc w:val="both"/>
        <w:rPr>
          <w:rFonts w:ascii="Arial" w:hAnsi="Arial" w:cs="Arial"/>
          <w:spacing w:val="-6"/>
          <w:sz w:val="24"/>
          <w:szCs w:val="24"/>
        </w:rPr>
      </w:pPr>
      <w:r w:rsidRPr="002A4D79">
        <w:rPr>
          <w:rFonts w:ascii="Arial" w:hAnsi="Arial" w:cs="Arial"/>
          <w:spacing w:val="-6"/>
          <w:sz w:val="24"/>
          <w:szCs w:val="24"/>
        </w:rPr>
        <w:t>По истечению срока договора он может быть продлен на прежних условиях или перезаключен на новых условиях.</w:t>
      </w:r>
    </w:p>
    <w:p w:rsidR="002A4D79" w:rsidRPr="002A4D79" w:rsidRDefault="002A4D79" w:rsidP="002A4D79">
      <w:pPr>
        <w:widowControl w:val="0"/>
        <w:numPr>
          <w:ilvl w:val="0"/>
          <w:numId w:val="19"/>
        </w:numPr>
        <w:shd w:val="clear" w:color="auto" w:fill="FFFFFF"/>
        <w:tabs>
          <w:tab w:val="left" w:pos="302"/>
        </w:tabs>
        <w:autoSpaceDE w:val="0"/>
        <w:autoSpaceDN w:val="0"/>
        <w:adjustRightInd w:val="0"/>
        <w:spacing w:before="10" w:line="0" w:lineRule="atLeast"/>
        <w:rPr>
          <w:rFonts w:ascii="Arial" w:hAnsi="Arial" w:cs="Arial"/>
          <w:b/>
          <w:bCs/>
          <w:spacing w:val="-13"/>
          <w:sz w:val="24"/>
          <w:szCs w:val="24"/>
        </w:rPr>
      </w:pPr>
      <w:r w:rsidRPr="002A4D79">
        <w:rPr>
          <w:rFonts w:ascii="Arial" w:hAnsi="Arial" w:cs="Arial"/>
          <w:b/>
          <w:bCs/>
          <w:spacing w:val="-8"/>
          <w:sz w:val="24"/>
          <w:szCs w:val="24"/>
        </w:rPr>
        <w:t>Права и обязанности Работника:</w:t>
      </w:r>
    </w:p>
    <w:p w:rsidR="002A4D79" w:rsidRPr="002A4D79" w:rsidRDefault="002A4D79" w:rsidP="002A4D79">
      <w:pPr>
        <w:shd w:val="clear" w:color="auto" w:fill="FFFFFF"/>
        <w:tabs>
          <w:tab w:val="left" w:pos="451"/>
        </w:tabs>
        <w:spacing w:before="5" w:line="0" w:lineRule="atLeast"/>
        <w:rPr>
          <w:rFonts w:ascii="Arial" w:hAnsi="Arial" w:cs="Arial"/>
          <w:sz w:val="24"/>
          <w:szCs w:val="24"/>
        </w:rPr>
      </w:pPr>
      <w:r w:rsidRPr="002A4D79">
        <w:rPr>
          <w:rFonts w:ascii="Arial" w:hAnsi="Arial" w:cs="Arial"/>
          <w:b/>
          <w:bCs/>
          <w:spacing w:val="-14"/>
          <w:sz w:val="24"/>
          <w:szCs w:val="24"/>
        </w:rPr>
        <w:t>6.1.</w:t>
      </w:r>
      <w:r w:rsidRPr="002A4D79">
        <w:rPr>
          <w:rFonts w:ascii="Arial" w:hAnsi="Arial" w:cs="Arial"/>
          <w:b/>
          <w:bCs/>
          <w:sz w:val="24"/>
          <w:szCs w:val="24"/>
        </w:rPr>
        <w:tab/>
      </w:r>
      <w:r w:rsidRPr="002A4D79">
        <w:rPr>
          <w:rFonts w:ascii="Arial" w:hAnsi="Arial" w:cs="Arial"/>
          <w:b/>
          <w:bCs/>
          <w:spacing w:val="-11"/>
          <w:sz w:val="24"/>
          <w:szCs w:val="24"/>
        </w:rPr>
        <w:t>Права Работника:</w:t>
      </w:r>
    </w:p>
    <w:p w:rsidR="002A4D79" w:rsidRPr="002A4D79" w:rsidRDefault="002A4D79" w:rsidP="002A4D79">
      <w:pPr>
        <w:shd w:val="clear" w:color="auto" w:fill="FFFFFF"/>
        <w:tabs>
          <w:tab w:val="left" w:pos="720"/>
        </w:tabs>
        <w:spacing w:line="0" w:lineRule="atLeast"/>
        <w:jc w:val="both"/>
        <w:rPr>
          <w:rFonts w:ascii="Arial" w:hAnsi="Arial" w:cs="Arial"/>
          <w:sz w:val="24"/>
          <w:szCs w:val="24"/>
        </w:rPr>
      </w:pPr>
      <w:r w:rsidRPr="002A4D79">
        <w:rPr>
          <w:rFonts w:ascii="Arial" w:hAnsi="Arial" w:cs="Arial"/>
          <w:spacing w:val="-11"/>
          <w:sz w:val="24"/>
          <w:szCs w:val="24"/>
        </w:rPr>
        <w:t>6.1.1.</w:t>
      </w:r>
      <w:r w:rsidRPr="002A4D79">
        <w:rPr>
          <w:rFonts w:ascii="Arial" w:hAnsi="Arial" w:cs="Arial"/>
          <w:sz w:val="24"/>
          <w:szCs w:val="24"/>
        </w:rPr>
        <w:tab/>
      </w:r>
      <w:r w:rsidRPr="002A4D79">
        <w:rPr>
          <w:rFonts w:ascii="Arial" w:hAnsi="Arial" w:cs="Arial"/>
          <w:spacing w:val="-6"/>
          <w:sz w:val="24"/>
          <w:szCs w:val="24"/>
        </w:rPr>
        <w:t>На период действия настоящего трудового договора на Работника распространяются все</w:t>
      </w:r>
      <w:r w:rsidRPr="002A4D79">
        <w:rPr>
          <w:rFonts w:ascii="Arial" w:hAnsi="Arial" w:cs="Arial"/>
          <w:spacing w:val="-6"/>
          <w:sz w:val="24"/>
          <w:szCs w:val="24"/>
        </w:rPr>
        <w:br/>
      </w:r>
      <w:r w:rsidRPr="002A4D79">
        <w:rPr>
          <w:rFonts w:ascii="Arial" w:hAnsi="Arial" w:cs="Arial"/>
          <w:spacing w:val="-8"/>
          <w:sz w:val="24"/>
          <w:szCs w:val="24"/>
        </w:rPr>
        <w:t>гарантии и компенсации, предусмотренные действующим трудовым законодательством РФ.</w:t>
      </w:r>
    </w:p>
    <w:p w:rsidR="002A4D79" w:rsidRPr="002A4D79" w:rsidRDefault="002A4D79" w:rsidP="002A4D79">
      <w:pPr>
        <w:widowControl w:val="0"/>
        <w:numPr>
          <w:ilvl w:val="0"/>
          <w:numId w:val="20"/>
        </w:numPr>
        <w:shd w:val="clear" w:color="auto" w:fill="FFFFFF"/>
        <w:tabs>
          <w:tab w:val="left" w:pos="845"/>
        </w:tabs>
        <w:autoSpaceDE w:val="0"/>
        <w:autoSpaceDN w:val="0"/>
        <w:adjustRightInd w:val="0"/>
        <w:spacing w:line="0" w:lineRule="atLeast"/>
        <w:jc w:val="both"/>
        <w:rPr>
          <w:rFonts w:ascii="Arial" w:hAnsi="Arial" w:cs="Arial"/>
          <w:spacing w:val="-10"/>
          <w:sz w:val="24"/>
          <w:szCs w:val="24"/>
        </w:rPr>
      </w:pPr>
      <w:r w:rsidRPr="002A4D79">
        <w:rPr>
          <w:rFonts w:ascii="Arial" w:hAnsi="Arial" w:cs="Arial"/>
          <w:spacing w:val="-8"/>
          <w:sz w:val="24"/>
          <w:szCs w:val="24"/>
        </w:rPr>
        <w:t>По семейным обстоятельствам и другим уважительным причинам Работнику по его заявле</w:t>
      </w:r>
      <w:r w:rsidRPr="002A4D79">
        <w:rPr>
          <w:rFonts w:ascii="Arial" w:hAnsi="Arial" w:cs="Arial"/>
          <w:spacing w:val="-8"/>
          <w:sz w:val="24"/>
          <w:szCs w:val="24"/>
        </w:rPr>
        <w:softHyphen/>
        <w:t>нию может быть предоставлен кратковременный отпуск без сохранения заработной платы.</w:t>
      </w:r>
    </w:p>
    <w:p w:rsidR="002A4D79" w:rsidRPr="002A4D79" w:rsidRDefault="002A4D79" w:rsidP="002A4D79">
      <w:pPr>
        <w:widowControl w:val="0"/>
        <w:numPr>
          <w:ilvl w:val="0"/>
          <w:numId w:val="20"/>
        </w:numPr>
        <w:shd w:val="clear" w:color="auto" w:fill="FFFFFF"/>
        <w:tabs>
          <w:tab w:val="left" w:pos="845"/>
        </w:tabs>
        <w:autoSpaceDE w:val="0"/>
        <w:autoSpaceDN w:val="0"/>
        <w:adjustRightInd w:val="0"/>
        <w:spacing w:line="0" w:lineRule="atLeast"/>
        <w:jc w:val="both"/>
        <w:rPr>
          <w:rFonts w:ascii="Arial" w:hAnsi="Arial" w:cs="Arial"/>
          <w:spacing w:val="-12"/>
          <w:sz w:val="24"/>
          <w:szCs w:val="24"/>
        </w:rPr>
      </w:pPr>
      <w:r w:rsidRPr="002A4D79">
        <w:rPr>
          <w:rFonts w:ascii="Arial" w:hAnsi="Arial" w:cs="Arial"/>
          <w:spacing w:val="-7"/>
          <w:sz w:val="24"/>
          <w:szCs w:val="24"/>
        </w:rPr>
        <w:t>Работник вправе расторгнуть трудовой договор в соответствии с трудовым законодатель</w:t>
      </w:r>
      <w:r w:rsidRPr="002A4D79">
        <w:rPr>
          <w:rFonts w:ascii="Arial" w:hAnsi="Arial" w:cs="Arial"/>
          <w:spacing w:val="-7"/>
          <w:sz w:val="24"/>
          <w:szCs w:val="24"/>
        </w:rPr>
        <w:softHyphen/>
      </w:r>
      <w:r w:rsidRPr="002A4D79">
        <w:rPr>
          <w:rFonts w:ascii="Arial" w:hAnsi="Arial" w:cs="Arial"/>
          <w:sz w:val="24"/>
          <w:szCs w:val="24"/>
        </w:rPr>
        <w:t>ством.</w:t>
      </w:r>
    </w:p>
    <w:p w:rsidR="002A4D79" w:rsidRPr="002A4D79" w:rsidRDefault="002A4D79" w:rsidP="002A4D79">
      <w:pPr>
        <w:widowControl w:val="0"/>
        <w:numPr>
          <w:ilvl w:val="0"/>
          <w:numId w:val="20"/>
        </w:numPr>
        <w:shd w:val="clear" w:color="auto" w:fill="FFFFFF"/>
        <w:tabs>
          <w:tab w:val="left" w:pos="845"/>
        </w:tabs>
        <w:autoSpaceDE w:val="0"/>
        <w:autoSpaceDN w:val="0"/>
        <w:adjustRightInd w:val="0"/>
        <w:spacing w:line="0" w:lineRule="atLeast"/>
        <w:jc w:val="both"/>
        <w:rPr>
          <w:rFonts w:ascii="Arial" w:hAnsi="Arial" w:cs="Arial"/>
          <w:spacing w:val="-10"/>
          <w:sz w:val="24"/>
          <w:szCs w:val="24"/>
        </w:rPr>
      </w:pPr>
      <w:r w:rsidRPr="002A4D79">
        <w:rPr>
          <w:rFonts w:ascii="Arial" w:hAnsi="Arial" w:cs="Arial"/>
          <w:spacing w:val="-10"/>
          <w:sz w:val="24"/>
          <w:szCs w:val="24"/>
        </w:rPr>
        <w:t>Работник имеет право вносить предложения по усовершенствованию своей работы и улучшению условий труда.</w:t>
      </w:r>
    </w:p>
    <w:p w:rsidR="002A4D79" w:rsidRPr="002A4D79" w:rsidRDefault="002A4D79" w:rsidP="002A4D79">
      <w:pPr>
        <w:shd w:val="clear" w:color="auto" w:fill="FFFFFF"/>
        <w:tabs>
          <w:tab w:val="left" w:pos="451"/>
        </w:tabs>
        <w:spacing w:line="0" w:lineRule="atLeast"/>
        <w:rPr>
          <w:rFonts w:ascii="Arial" w:hAnsi="Arial" w:cs="Arial"/>
          <w:sz w:val="24"/>
          <w:szCs w:val="24"/>
        </w:rPr>
      </w:pPr>
      <w:r w:rsidRPr="002A4D79">
        <w:rPr>
          <w:rFonts w:ascii="Arial" w:hAnsi="Arial" w:cs="Arial"/>
          <w:spacing w:val="-14"/>
          <w:sz w:val="24"/>
          <w:szCs w:val="24"/>
        </w:rPr>
        <w:t>6.2.</w:t>
      </w:r>
      <w:r w:rsidRPr="002A4D79">
        <w:rPr>
          <w:rFonts w:ascii="Arial" w:hAnsi="Arial" w:cs="Arial"/>
          <w:sz w:val="24"/>
          <w:szCs w:val="24"/>
        </w:rPr>
        <w:tab/>
      </w:r>
      <w:r w:rsidRPr="002A4D79">
        <w:rPr>
          <w:rFonts w:ascii="Arial" w:hAnsi="Arial" w:cs="Arial"/>
          <w:b/>
          <w:bCs/>
          <w:spacing w:val="-10"/>
          <w:sz w:val="24"/>
          <w:szCs w:val="24"/>
        </w:rPr>
        <w:t>Обязанности Работника:</w:t>
      </w:r>
    </w:p>
    <w:p w:rsidR="002A4D79" w:rsidRPr="002A4D79" w:rsidRDefault="002A4D79" w:rsidP="002A4D79">
      <w:pPr>
        <w:widowControl w:val="0"/>
        <w:numPr>
          <w:ilvl w:val="0"/>
          <w:numId w:val="21"/>
        </w:numPr>
        <w:shd w:val="clear" w:color="auto" w:fill="FFFFFF"/>
        <w:tabs>
          <w:tab w:val="left" w:pos="826"/>
        </w:tabs>
        <w:autoSpaceDE w:val="0"/>
        <w:autoSpaceDN w:val="0"/>
        <w:adjustRightInd w:val="0"/>
        <w:spacing w:line="0" w:lineRule="atLeast"/>
        <w:jc w:val="both"/>
        <w:rPr>
          <w:rFonts w:ascii="Arial" w:hAnsi="Arial" w:cs="Arial"/>
          <w:spacing w:val="-11"/>
          <w:sz w:val="24"/>
          <w:szCs w:val="24"/>
        </w:rPr>
      </w:pPr>
      <w:r w:rsidRPr="002A4D79">
        <w:rPr>
          <w:rFonts w:ascii="Arial" w:hAnsi="Arial" w:cs="Arial"/>
          <w:spacing w:val="-8"/>
          <w:sz w:val="24"/>
          <w:szCs w:val="24"/>
        </w:rPr>
        <w:t>Работник обязан выполнять должностные обязанности в соответствии с должностной инст</w:t>
      </w:r>
      <w:r w:rsidRPr="002A4D79">
        <w:rPr>
          <w:rFonts w:ascii="Arial" w:hAnsi="Arial" w:cs="Arial"/>
          <w:spacing w:val="-8"/>
          <w:sz w:val="24"/>
          <w:szCs w:val="24"/>
        </w:rPr>
        <w:softHyphen/>
      </w:r>
      <w:r w:rsidRPr="002A4D79">
        <w:rPr>
          <w:rFonts w:ascii="Arial" w:hAnsi="Arial" w:cs="Arial"/>
          <w:sz w:val="24"/>
          <w:szCs w:val="24"/>
        </w:rPr>
        <w:t>рукцией, которая является неотъемлемой частью настоящего договора.</w:t>
      </w:r>
    </w:p>
    <w:p w:rsidR="002A4D79" w:rsidRPr="002A4D79" w:rsidRDefault="002A4D79" w:rsidP="002A4D79">
      <w:pPr>
        <w:widowControl w:val="0"/>
        <w:numPr>
          <w:ilvl w:val="0"/>
          <w:numId w:val="21"/>
        </w:numPr>
        <w:shd w:val="clear" w:color="auto" w:fill="FFFFFF"/>
        <w:tabs>
          <w:tab w:val="left" w:pos="826"/>
        </w:tabs>
        <w:autoSpaceDE w:val="0"/>
        <w:autoSpaceDN w:val="0"/>
        <w:adjustRightInd w:val="0"/>
        <w:spacing w:line="0" w:lineRule="atLeast"/>
        <w:jc w:val="both"/>
        <w:rPr>
          <w:rFonts w:ascii="Arial" w:hAnsi="Arial" w:cs="Arial"/>
          <w:spacing w:val="-14"/>
          <w:sz w:val="24"/>
          <w:szCs w:val="24"/>
        </w:rPr>
      </w:pPr>
      <w:r w:rsidRPr="002A4D79">
        <w:rPr>
          <w:rFonts w:ascii="Arial" w:hAnsi="Arial" w:cs="Arial"/>
          <w:b/>
          <w:bCs/>
          <w:spacing w:val="-10"/>
          <w:sz w:val="24"/>
          <w:szCs w:val="24"/>
        </w:rPr>
        <w:t>Работник обязан соблюдать Устав ПГФА, установленные Правила внутреннего трудового распорядка, производственную дисциплину, пропускной режим, добросовестно относиться к исполнению своих должно</w:t>
      </w:r>
      <w:r w:rsidRPr="002A4D79">
        <w:rPr>
          <w:rFonts w:ascii="Arial" w:hAnsi="Arial" w:cs="Arial"/>
          <w:b/>
          <w:bCs/>
          <w:spacing w:val="-10"/>
          <w:sz w:val="24"/>
          <w:szCs w:val="24"/>
        </w:rPr>
        <w:softHyphen/>
        <w:t>стных обязанностей и своевременно оповещать администрацию ПГФА о невозможности</w:t>
      </w:r>
      <w:r w:rsidRPr="002A4D79">
        <w:rPr>
          <w:rFonts w:ascii="Arial" w:hAnsi="Arial" w:cs="Arial"/>
          <w:spacing w:val="-14"/>
          <w:sz w:val="24"/>
          <w:szCs w:val="24"/>
        </w:rPr>
        <w:t xml:space="preserve"> выполнять работу, обусловленную трудовым договором и должностными обязанностями.</w:t>
      </w:r>
    </w:p>
    <w:p w:rsidR="002A4D79" w:rsidRPr="002A4D79" w:rsidRDefault="002A4D79" w:rsidP="002A4D79">
      <w:pPr>
        <w:widowControl w:val="0"/>
        <w:numPr>
          <w:ilvl w:val="0"/>
          <w:numId w:val="21"/>
        </w:numPr>
        <w:shd w:val="clear" w:color="auto" w:fill="FFFFFF"/>
        <w:tabs>
          <w:tab w:val="left" w:pos="826"/>
        </w:tabs>
        <w:autoSpaceDE w:val="0"/>
        <w:autoSpaceDN w:val="0"/>
        <w:adjustRightInd w:val="0"/>
        <w:spacing w:line="0" w:lineRule="atLeast"/>
        <w:jc w:val="both"/>
        <w:rPr>
          <w:rFonts w:ascii="Arial" w:hAnsi="Arial" w:cs="Arial"/>
          <w:spacing w:val="-11"/>
          <w:sz w:val="24"/>
          <w:szCs w:val="24"/>
        </w:rPr>
      </w:pPr>
      <w:r w:rsidRPr="002A4D79">
        <w:rPr>
          <w:rFonts w:ascii="Arial" w:hAnsi="Arial" w:cs="Arial"/>
          <w:spacing w:val="-6"/>
          <w:sz w:val="24"/>
          <w:szCs w:val="24"/>
        </w:rPr>
        <w:t>Работник обязан беречь имущество ПГФА, не разглашать информацию и сведения, яв</w:t>
      </w:r>
      <w:r w:rsidRPr="002A4D79">
        <w:rPr>
          <w:rFonts w:ascii="Arial" w:hAnsi="Arial" w:cs="Arial"/>
          <w:spacing w:val="-6"/>
          <w:sz w:val="24"/>
          <w:szCs w:val="24"/>
        </w:rPr>
        <w:softHyphen/>
      </w:r>
      <w:r w:rsidRPr="002A4D79">
        <w:rPr>
          <w:rFonts w:ascii="Arial" w:hAnsi="Arial" w:cs="Arial"/>
          <w:sz w:val="24"/>
          <w:szCs w:val="24"/>
        </w:rPr>
        <w:t>ляющиеся служебной или коммерческой тайной ПГФА.</w:t>
      </w:r>
    </w:p>
    <w:p w:rsidR="002A4D79" w:rsidRPr="002A4D79" w:rsidRDefault="002A4D79" w:rsidP="002A4D79">
      <w:pPr>
        <w:widowControl w:val="0"/>
        <w:numPr>
          <w:ilvl w:val="0"/>
          <w:numId w:val="21"/>
        </w:numPr>
        <w:shd w:val="clear" w:color="auto" w:fill="FFFFFF"/>
        <w:tabs>
          <w:tab w:val="left" w:pos="826"/>
        </w:tabs>
        <w:autoSpaceDE w:val="0"/>
        <w:autoSpaceDN w:val="0"/>
        <w:adjustRightInd w:val="0"/>
        <w:spacing w:line="0" w:lineRule="atLeast"/>
        <w:jc w:val="both"/>
        <w:rPr>
          <w:rFonts w:ascii="Arial" w:hAnsi="Arial" w:cs="Arial"/>
          <w:spacing w:val="-10"/>
          <w:sz w:val="24"/>
          <w:szCs w:val="24"/>
        </w:rPr>
      </w:pPr>
      <w:r w:rsidRPr="002A4D79">
        <w:rPr>
          <w:rFonts w:ascii="Arial" w:hAnsi="Arial" w:cs="Arial"/>
          <w:spacing w:val="-6"/>
          <w:sz w:val="24"/>
          <w:szCs w:val="24"/>
        </w:rPr>
        <w:t xml:space="preserve">Работник обязан способствовать созданию благоприятного делового и морального климата </w:t>
      </w:r>
      <w:r w:rsidRPr="002A4D79">
        <w:rPr>
          <w:rFonts w:ascii="Arial" w:hAnsi="Arial" w:cs="Arial"/>
          <w:sz w:val="24"/>
          <w:szCs w:val="24"/>
        </w:rPr>
        <w:t>в ПГФА.</w:t>
      </w:r>
    </w:p>
    <w:p w:rsidR="002A4D79" w:rsidRPr="002A4D79" w:rsidRDefault="002A4D79" w:rsidP="002A4D79">
      <w:pPr>
        <w:widowControl w:val="0"/>
        <w:numPr>
          <w:ilvl w:val="0"/>
          <w:numId w:val="21"/>
        </w:numPr>
        <w:shd w:val="clear" w:color="auto" w:fill="FFFFFF"/>
        <w:tabs>
          <w:tab w:val="left" w:pos="826"/>
        </w:tabs>
        <w:autoSpaceDE w:val="0"/>
        <w:autoSpaceDN w:val="0"/>
        <w:adjustRightInd w:val="0"/>
        <w:spacing w:line="0" w:lineRule="atLeast"/>
        <w:jc w:val="both"/>
        <w:rPr>
          <w:rFonts w:ascii="Arial" w:hAnsi="Arial" w:cs="Arial"/>
          <w:spacing w:val="-11"/>
          <w:sz w:val="24"/>
          <w:szCs w:val="24"/>
        </w:rPr>
      </w:pPr>
      <w:r w:rsidRPr="002A4D79">
        <w:rPr>
          <w:rFonts w:ascii="Arial" w:hAnsi="Arial" w:cs="Arial"/>
          <w:spacing w:val="-9"/>
          <w:sz w:val="24"/>
          <w:szCs w:val="24"/>
        </w:rPr>
        <w:t xml:space="preserve">Работник обязан повышать уровень теоретической подготовки и практических навыков, </w:t>
      </w:r>
      <w:r w:rsidRPr="002A4D79">
        <w:rPr>
          <w:rFonts w:ascii="Arial" w:hAnsi="Arial" w:cs="Arial"/>
          <w:sz w:val="24"/>
          <w:szCs w:val="24"/>
        </w:rPr>
        <w:t>необходимых для выполнения должностных обязанностей.</w:t>
      </w:r>
    </w:p>
    <w:p w:rsidR="002A4D79" w:rsidRPr="002A4D79" w:rsidRDefault="002A4D79" w:rsidP="002A4D79">
      <w:pPr>
        <w:widowControl w:val="0"/>
        <w:numPr>
          <w:ilvl w:val="0"/>
          <w:numId w:val="21"/>
        </w:numPr>
        <w:shd w:val="clear" w:color="auto" w:fill="FFFFFF"/>
        <w:tabs>
          <w:tab w:val="left" w:pos="826"/>
        </w:tabs>
        <w:autoSpaceDE w:val="0"/>
        <w:autoSpaceDN w:val="0"/>
        <w:adjustRightInd w:val="0"/>
        <w:spacing w:line="0" w:lineRule="atLeast"/>
        <w:rPr>
          <w:rFonts w:ascii="Arial" w:hAnsi="Arial" w:cs="Arial"/>
          <w:spacing w:val="-11"/>
          <w:sz w:val="24"/>
          <w:szCs w:val="24"/>
        </w:rPr>
      </w:pPr>
      <w:r w:rsidRPr="002A4D79">
        <w:rPr>
          <w:rFonts w:ascii="Arial" w:hAnsi="Arial" w:cs="Arial"/>
          <w:spacing w:val="-8"/>
          <w:sz w:val="24"/>
          <w:szCs w:val="24"/>
        </w:rPr>
        <w:t>Работник обязан выполнять условия политики в области качества.</w:t>
      </w:r>
    </w:p>
    <w:p w:rsidR="002A4D79" w:rsidRPr="002A4D79" w:rsidRDefault="002A4D79" w:rsidP="002A4D79">
      <w:pPr>
        <w:shd w:val="clear" w:color="auto" w:fill="FFFFFF"/>
        <w:tabs>
          <w:tab w:val="left" w:pos="302"/>
        </w:tabs>
        <w:spacing w:line="0" w:lineRule="atLeast"/>
        <w:rPr>
          <w:rFonts w:ascii="Arial" w:hAnsi="Arial" w:cs="Arial"/>
          <w:sz w:val="24"/>
          <w:szCs w:val="24"/>
        </w:rPr>
      </w:pPr>
      <w:r w:rsidRPr="002A4D79">
        <w:rPr>
          <w:rFonts w:ascii="Arial" w:hAnsi="Arial" w:cs="Arial"/>
          <w:b/>
          <w:spacing w:val="-19"/>
          <w:sz w:val="24"/>
          <w:szCs w:val="24"/>
        </w:rPr>
        <w:t>7.</w:t>
      </w:r>
      <w:r w:rsidRPr="002A4D79">
        <w:rPr>
          <w:rFonts w:ascii="Arial" w:hAnsi="Arial" w:cs="Arial"/>
          <w:b/>
          <w:sz w:val="24"/>
          <w:szCs w:val="24"/>
        </w:rPr>
        <w:tab/>
      </w:r>
      <w:r w:rsidRPr="002A4D79">
        <w:rPr>
          <w:rFonts w:ascii="Arial" w:hAnsi="Arial" w:cs="Arial"/>
          <w:b/>
          <w:bCs/>
          <w:spacing w:val="-9"/>
          <w:sz w:val="24"/>
          <w:szCs w:val="24"/>
        </w:rPr>
        <w:t>Права и обязанности ПГФА:</w:t>
      </w:r>
    </w:p>
    <w:p w:rsidR="002A4D79" w:rsidRPr="002A4D79" w:rsidRDefault="002A4D79" w:rsidP="002A4D79">
      <w:pPr>
        <w:shd w:val="clear" w:color="auto" w:fill="FFFFFF"/>
        <w:tabs>
          <w:tab w:val="left" w:pos="475"/>
        </w:tabs>
        <w:spacing w:line="0" w:lineRule="atLeast"/>
        <w:rPr>
          <w:rFonts w:ascii="Arial" w:hAnsi="Arial" w:cs="Arial"/>
          <w:sz w:val="24"/>
          <w:szCs w:val="24"/>
        </w:rPr>
      </w:pPr>
      <w:r w:rsidRPr="002A4D79">
        <w:rPr>
          <w:rFonts w:ascii="Arial" w:hAnsi="Arial" w:cs="Arial"/>
          <w:b/>
          <w:bCs/>
          <w:spacing w:val="-13"/>
          <w:sz w:val="24"/>
          <w:szCs w:val="24"/>
        </w:rPr>
        <w:t>7.1.</w:t>
      </w:r>
      <w:r w:rsidRPr="002A4D79">
        <w:rPr>
          <w:rFonts w:ascii="Arial" w:hAnsi="Arial" w:cs="Arial"/>
          <w:b/>
          <w:bCs/>
          <w:sz w:val="24"/>
          <w:szCs w:val="24"/>
        </w:rPr>
        <w:tab/>
      </w:r>
      <w:r w:rsidRPr="002A4D79">
        <w:rPr>
          <w:rFonts w:ascii="Arial" w:hAnsi="Arial" w:cs="Arial"/>
          <w:b/>
          <w:bCs/>
          <w:spacing w:val="-13"/>
          <w:sz w:val="24"/>
          <w:szCs w:val="24"/>
        </w:rPr>
        <w:t>Права ПГФА:</w:t>
      </w:r>
    </w:p>
    <w:p w:rsidR="002A4D79" w:rsidRPr="002A4D79" w:rsidRDefault="002A4D79" w:rsidP="002A4D79">
      <w:pPr>
        <w:shd w:val="clear" w:color="auto" w:fill="FFFFFF"/>
        <w:spacing w:line="0" w:lineRule="atLeast"/>
        <w:jc w:val="both"/>
        <w:rPr>
          <w:rFonts w:ascii="Arial" w:hAnsi="Arial" w:cs="Arial"/>
          <w:sz w:val="24"/>
          <w:szCs w:val="24"/>
        </w:rPr>
      </w:pPr>
      <w:r w:rsidRPr="002A4D79">
        <w:rPr>
          <w:rFonts w:ascii="Arial" w:hAnsi="Arial" w:cs="Arial"/>
          <w:spacing w:val="-8"/>
          <w:sz w:val="24"/>
          <w:szCs w:val="24"/>
        </w:rPr>
        <w:t xml:space="preserve">7.1.1. </w:t>
      </w:r>
      <w:r w:rsidRPr="002A4D79">
        <w:rPr>
          <w:rFonts w:ascii="Arial" w:hAnsi="Arial" w:cs="Arial"/>
          <w:bCs/>
          <w:spacing w:val="-14"/>
          <w:sz w:val="24"/>
          <w:szCs w:val="24"/>
        </w:rPr>
        <w:t>В</w:t>
      </w:r>
      <w:r w:rsidRPr="002A4D79">
        <w:rPr>
          <w:rFonts w:ascii="Arial" w:hAnsi="Arial" w:cs="Arial"/>
          <w:b/>
          <w:bCs/>
          <w:spacing w:val="-14"/>
          <w:sz w:val="24"/>
          <w:szCs w:val="24"/>
        </w:rPr>
        <w:t xml:space="preserve"> </w:t>
      </w:r>
      <w:r w:rsidRPr="002A4D79">
        <w:rPr>
          <w:rFonts w:ascii="Arial" w:hAnsi="Arial" w:cs="Arial"/>
          <w:spacing w:val="-14"/>
          <w:sz w:val="24"/>
          <w:szCs w:val="24"/>
        </w:rPr>
        <w:t>случае неисполнения или ненадлежащего исполнения Работником своих обязанностей, на</w:t>
      </w:r>
      <w:r w:rsidRPr="002A4D79">
        <w:rPr>
          <w:rFonts w:ascii="Arial" w:hAnsi="Arial" w:cs="Arial"/>
          <w:spacing w:val="-14"/>
          <w:sz w:val="24"/>
          <w:szCs w:val="24"/>
        </w:rPr>
        <w:softHyphen/>
        <w:t>рушения трудового законодательства, Правил внутреннего распорядка ПГФА, а также причинения ПГФА материального ущерба Работодатель вправе привлечь Работника к дисциплинарной, матери</w:t>
      </w:r>
      <w:r w:rsidRPr="002A4D79">
        <w:rPr>
          <w:rFonts w:ascii="Arial" w:hAnsi="Arial" w:cs="Arial"/>
          <w:spacing w:val="-14"/>
          <w:sz w:val="24"/>
          <w:szCs w:val="24"/>
        </w:rPr>
        <w:softHyphen/>
        <w:t xml:space="preserve">альной и иной ответственности согласно действующему законодательству </w:t>
      </w:r>
      <w:r w:rsidRPr="002A4D79">
        <w:rPr>
          <w:rFonts w:ascii="Arial" w:hAnsi="Arial" w:cs="Arial"/>
          <w:bCs/>
          <w:spacing w:val="-14"/>
          <w:sz w:val="24"/>
          <w:szCs w:val="24"/>
        </w:rPr>
        <w:t>РФ.</w:t>
      </w:r>
    </w:p>
    <w:p w:rsidR="002A4D79" w:rsidRPr="002A4D79" w:rsidRDefault="002A4D79" w:rsidP="002A4D79">
      <w:pPr>
        <w:shd w:val="clear" w:color="auto" w:fill="FFFFFF"/>
        <w:tabs>
          <w:tab w:val="left" w:pos="475"/>
        </w:tabs>
        <w:spacing w:before="5" w:line="0" w:lineRule="atLeast"/>
        <w:rPr>
          <w:rFonts w:ascii="Arial" w:hAnsi="Arial" w:cs="Arial"/>
          <w:sz w:val="24"/>
          <w:szCs w:val="24"/>
        </w:rPr>
      </w:pPr>
      <w:r w:rsidRPr="002A4D79">
        <w:rPr>
          <w:rFonts w:ascii="Arial" w:hAnsi="Arial" w:cs="Arial"/>
          <w:b/>
          <w:bCs/>
          <w:spacing w:val="-11"/>
          <w:sz w:val="24"/>
          <w:szCs w:val="24"/>
        </w:rPr>
        <w:t>7.2.</w:t>
      </w:r>
      <w:r w:rsidRPr="002A4D79">
        <w:rPr>
          <w:rFonts w:ascii="Arial" w:hAnsi="Arial" w:cs="Arial"/>
          <w:b/>
          <w:bCs/>
          <w:sz w:val="24"/>
          <w:szCs w:val="24"/>
        </w:rPr>
        <w:tab/>
      </w:r>
      <w:r w:rsidRPr="002A4D79">
        <w:rPr>
          <w:rFonts w:ascii="Arial" w:hAnsi="Arial" w:cs="Arial"/>
          <w:b/>
          <w:bCs/>
          <w:spacing w:val="-11"/>
          <w:sz w:val="24"/>
          <w:szCs w:val="24"/>
        </w:rPr>
        <w:t>Обязанности ПГФА:</w:t>
      </w:r>
    </w:p>
    <w:p w:rsidR="002A4D79" w:rsidRPr="002A4D79" w:rsidRDefault="002A4D79" w:rsidP="002A4D79">
      <w:pPr>
        <w:widowControl w:val="0"/>
        <w:numPr>
          <w:ilvl w:val="0"/>
          <w:numId w:val="22"/>
        </w:numPr>
        <w:shd w:val="clear" w:color="auto" w:fill="FFFFFF"/>
        <w:tabs>
          <w:tab w:val="left" w:pos="600"/>
        </w:tabs>
        <w:autoSpaceDE w:val="0"/>
        <w:autoSpaceDN w:val="0"/>
        <w:adjustRightInd w:val="0"/>
        <w:spacing w:line="0" w:lineRule="atLeast"/>
        <w:jc w:val="both"/>
        <w:rPr>
          <w:rFonts w:ascii="Arial" w:hAnsi="Arial" w:cs="Arial"/>
          <w:spacing w:val="-12"/>
          <w:sz w:val="24"/>
          <w:szCs w:val="24"/>
        </w:rPr>
      </w:pPr>
      <w:r w:rsidRPr="002A4D79">
        <w:rPr>
          <w:rFonts w:ascii="Arial" w:hAnsi="Arial" w:cs="Arial"/>
          <w:spacing w:val="-9"/>
          <w:sz w:val="24"/>
          <w:szCs w:val="24"/>
        </w:rPr>
        <w:t>ПГФА обязуется предоставить Работнику работу в соответствия с условиями настоящего тру</w:t>
      </w:r>
      <w:r w:rsidRPr="002A4D79">
        <w:rPr>
          <w:rFonts w:ascii="Arial" w:hAnsi="Arial" w:cs="Arial"/>
          <w:spacing w:val="-9"/>
          <w:sz w:val="24"/>
          <w:szCs w:val="24"/>
        </w:rPr>
        <w:softHyphen/>
      </w:r>
      <w:r w:rsidRPr="002A4D79">
        <w:rPr>
          <w:rFonts w:ascii="Arial" w:hAnsi="Arial" w:cs="Arial"/>
          <w:sz w:val="24"/>
          <w:szCs w:val="24"/>
        </w:rPr>
        <w:t>дового договора.</w:t>
      </w:r>
    </w:p>
    <w:p w:rsidR="002A4D79" w:rsidRPr="002A4D79" w:rsidRDefault="002A4D79" w:rsidP="002A4D79">
      <w:pPr>
        <w:widowControl w:val="0"/>
        <w:numPr>
          <w:ilvl w:val="0"/>
          <w:numId w:val="22"/>
        </w:numPr>
        <w:shd w:val="clear" w:color="auto" w:fill="FFFFFF"/>
        <w:tabs>
          <w:tab w:val="left" w:pos="600"/>
        </w:tabs>
        <w:autoSpaceDE w:val="0"/>
        <w:autoSpaceDN w:val="0"/>
        <w:adjustRightInd w:val="0"/>
        <w:spacing w:line="0" w:lineRule="atLeast"/>
        <w:jc w:val="both"/>
        <w:rPr>
          <w:rFonts w:ascii="Arial" w:hAnsi="Arial" w:cs="Arial"/>
          <w:spacing w:val="-12"/>
          <w:sz w:val="24"/>
          <w:szCs w:val="24"/>
        </w:rPr>
      </w:pPr>
      <w:r w:rsidRPr="002A4D79">
        <w:rPr>
          <w:rFonts w:ascii="Arial" w:hAnsi="Arial" w:cs="Arial"/>
          <w:spacing w:val="-9"/>
          <w:sz w:val="24"/>
          <w:szCs w:val="24"/>
        </w:rPr>
        <w:t>ПГФА обязуется обеспечить безопасные условия работы в соответствии с требованиями Пра</w:t>
      </w:r>
      <w:r w:rsidRPr="002A4D79">
        <w:rPr>
          <w:rFonts w:ascii="Arial" w:hAnsi="Arial" w:cs="Arial"/>
          <w:spacing w:val="-9"/>
          <w:sz w:val="24"/>
          <w:szCs w:val="24"/>
        </w:rPr>
        <w:softHyphen/>
      </w:r>
      <w:r w:rsidRPr="002A4D79">
        <w:rPr>
          <w:rFonts w:ascii="Arial" w:hAnsi="Arial" w:cs="Arial"/>
          <w:sz w:val="24"/>
          <w:szCs w:val="24"/>
        </w:rPr>
        <w:t>вил техники безопасности и законодательства о труде РФ.</w:t>
      </w:r>
    </w:p>
    <w:p w:rsidR="002A4D79" w:rsidRPr="002A4D79" w:rsidRDefault="002A4D79" w:rsidP="002A4D79">
      <w:pPr>
        <w:shd w:val="clear" w:color="auto" w:fill="FFFFFF"/>
        <w:tabs>
          <w:tab w:val="left" w:pos="667"/>
        </w:tabs>
        <w:spacing w:line="0" w:lineRule="atLeast"/>
        <w:jc w:val="both"/>
        <w:rPr>
          <w:rFonts w:ascii="Arial" w:hAnsi="Arial" w:cs="Arial"/>
          <w:sz w:val="24"/>
          <w:szCs w:val="24"/>
        </w:rPr>
      </w:pPr>
      <w:r w:rsidRPr="002A4D79">
        <w:rPr>
          <w:rFonts w:ascii="Arial" w:hAnsi="Arial" w:cs="Arial"/>
          <w:spacing w:val="-12"/>
          <w:sz w:val="24"/>
          <w:szCs w:val="24"/>
        </w:rPr>
        <w:t>7.2.3.</w:t>
      </w:r>
      <w:r w:rsidRPr="002A4D79">
        <w:rPr>
          <w:rFonts w:ascii="Arial" w:hAnsi="Arial" w:cs="Arial"/>
          <w:sz w:val="24"/>
          <w:szCs w:val="24"/>
        </w:rPr>
        <w:tab/>
      </w:r>
      <w:r w:rsidRPr="002A4D79">
        <w:rPr>
          <w:rFonts w:ascii="Arial" w:hAnsi="Arial" w:cs="Arial"/>
          <w:spacing w:val="-8"/>
          <w:sz w:val="24"/>
          <w:szCs w:val="24"/>
        </w:rPr>
        <w:t>ПГФА обязуется осуществлять социальное страхование работника от несчастных случаев на</w:t>
      </w:r>
      <w:r w:rsidRPr="002A4D79">
        <w:rPr>
          <w:rFonts w:ascii="Arial" w:hAnsi="Arial" w:cs="Arial"/>
          <w:spacing w:val="-8"/>
          <w:sz w:val="24"/>
          <w:szCs w:val="24"/>
        </w:rPr>
        <w:br/>
      </w:r>
      <w:r w:rsidRPr="002A4D79">
        <w:rPr>
          <w:rFonts w:ascii="Arial" w:hAnsi="Arial" w:cs="Arial"/>
          <w:sz w:val="24"/>
          <w:szCs w:val="24"/>
        </w:rPr>
        <w:t>производстве и профессиональных заболеваний.</w:t>
      </w:r>
    </w:p>
    <w:p w:rsidR="002A4D79" w:rsidRPr="002A4D79" w:rsidRDefault="002A4D79" w:rsidP="002A4D79">
      <w:pPr>
        <w:widowControl w:val="0"/>
        <w:numPr>
          <w:ilvl w:val="0"/>
          <w:numId w:val="23"/>
        </w:numPr>
        <w:shd w:val="clear" w:color="auto" w:fill="FFFFFF"/>
        <w:tabs>
          <w:tab w:val="left" w:pos="230"/>
        </w:tabs>
        <w:autoSpaceDE w:val="0"/>
        <w:autoSpaceDN w:val="0"/>
        <w:adjustRightInd w:val="0"/>
        <w:spacing w:line="0" w:lineRule="atLeast"/>
        <w:rPr>
          <w:rFonts w:ascii="Arial" w:hAnsi="Arial" w:cs="Arial"/>
          <w:spacing w:val="-20"/>
          <w:sz w:val="24"/>
          <w:szCs w:val="24"/>
        </w:rPr>
      </w:pPr>
      <w:r w:rsidRPr="002A4D79">
        <w:rPr>
          <w:rFonts w:ascii="Arial" w:hAnsi="Arial" w:cs="Arial"/>
          <w:spacing w:val="-8"/>
          <w:sz w:val="24"/>
          <w:szCs w:val="24"/>
        </w:rPr>
        <w:t>Труд работника осуществляется в нормальных условиях.</w:t>
      </w:r>
    </w:p>
    <w:p w:rsidR="002A4D79" w:rsidRPr="002A4D79" w:rsidRDefault="002A4D79" w:rsidP="002A4D79">
      <w:pPr>
        <w:widowControl w:val="0"/>
        <w:numPr>
          <w:ilvl w:val="0"/>
          <w:numId w:val="23"/>
        </w:numPr>
        <w:shd w:val="clear" w:color="auto" w:fill="FFFFFF"/>
        <w:tabs>
          <w:tab w:val="left" w:pos="230"/>
        </w:tabs>
        <w:autoSpaceDE w:val="0"/>
        <w:autoSpaceDN w:val="0"/>
        <w:adjustRightInd w:val="0"/>
        <w:spacing w:line="0" w:lineRule="atLeast"/>
        <w:rPr>
          <w:rFonts w:ascii="Arial" w:hAnsi="Arial" w:cs="Arial"/>
          <w:b/>
          <w:bCs/>
          <w:spacing w:val="-19"/>
          <w:sz w:val="24"/>
          <w:szCs w:val="24"/>
        </w:rPr>
      </w:pPr>
      <w:r w:rsidRPr="002A4D79">
        <w:rPr>
          <w:rFonts w:ascii="Arial" w:hAnsi="Arial" w:cs="Arial"/>
          <w:b/>
          <w:bCs/>
          <w:spacing w:val="-9"/>
          <w:sz w:val="24"/>
          <w:szCs w:val="24"/>
        </w:rPr>
        <w:t>Особенности режима рабочего времени:</w:t>
      </w:r>
    </w:p>
    <w:p w:rsidR="002A4D79" w:rsidRPr="002A4D79" w:rsidRDefault="002A4D79" w:rsidP="002A4D79">
      <w:pPr>
        <w:shd w:val="clear" w:color="auto" w:fill="FFFFFF"/>
        <w:tabs>
          <w:tab w:val="left" w:leader="underscore" w:pos="6192"/>
        </w:tabs>
        <w:spacing w:line="0" w:lineRule="atLeast"/>
        <w:jc w:val="both"/>
        <w:rPr>
          <w:rFonts w:ascii="Arial" w:hAnsi="Arial" w:cs="Arial"/>
          <w:sz w:val="24"/>
          <w:szCs w:val="24"/>
        </w:rPr>
      </w:pPr>
      <w:r w:rsidRPr="002A4D79">
        <w:rPr>
          <w:rFonts w:ascii="Arial" w:hAnsi="Arial" w:cs="Arial"/>
          <w:spacing w:val="-7"/>
          <w:sz w:val="24"/>
          <w:szCs w:val="24"/>
        </w:rPr>
        <w:t xml:space="preserve">Продолжительность рабочего времени </w:t>
      </w:r>
      <w:r w:rsidRPr="002A4D79">
        <w:rPr>
          <w:rFonts w:ascii="Arial" w:hAnsi="Arial" w:cs="Arial"/>
          <w:sz w:val="24"/>
          <w:szCs w:val="24"/>
        </w:rPr>
        <w:tab/>
      </w:r>
      <w:r w:rsidRPr="002A4D79">
        <w:rPr>
          <w:rFonts w:ascii="Arial" w:hAnsi="Arial" w:cs="Arial"/>
          <w:spacing w:val="-9"/>
          <w:sz w:val="24"/>
          <w:szCs w:val="24"/>
        </w:rPr>
        <w:t>часов в неделю. В пределах продолжительности рабочего времени режим работы устанавливается в соответствии с правилами внутрен</w:t>
      </w:r>
      <w:r w:rsidRPr="002A4D79">
        <w:rPr>
          <w:rFonts w:ascii="Arial" w:hAnsi="Arial" w:cs="Arial"/>
          <w:sz w:val="24"/>
          <w:szCs w:val="24"/>
        </w:rPr>
        <w:t>него трудового распорядка, коллективным договором.</w:t>
      </w:r>
    </w:p>
    <w:p w:rsidR="002A4D79" w:rsidRPr="002A4D79" w:rsidRDefault="002A4D79" w:rsidP="002A4D79">
      <w:pPr>
        <w:shd w:val="clear" w:color="auto" w:fill="FFFFFF"/>
        <w:tabs>
          <w:tab w:val="left" w:leader="underscore" w:pos="9893"/>
        </w:tabs>
        <w:spacing w:line="0" w:lineRule="atLeast"/>
        <w:rPr>
          <w:rFonts w:ascii="Arial" w:hAnsi="Arial" w:cs="Arial"/>
          <w:sz w:val="24"/>
          <w:szCs w:val="24"/>
        </w:rPr>
      </w:pPr>
      <w:r w:rsidRPr="002A4D79">
        <w:rPr>
          <w:rFonts w:ascii="Arial" w:hAnsi="Arial" w:cs="Arial"/>
          <w:spacing w:val="-7"/>
          <w:sz w:val="24"/>
          <w:szCs w:val="24"/>
        </w:rPr>
        <w:t>Работник считается принятым на условиях неполного рабочего дня продолжительностью _______</w:t>
      </w:r>
    </w:p>
    <w:p w:rsidR="002A4D79" w:rsidRPr="002A4D79" w:rsidRDefault="002A4D79" w:rsidP="002A4D79">
      <w:pPr>
        <w:shd w:val="clear" w:color="auto" w:fill="FFFFFF"/>
        <w:spacing w:before="19" w:line="0" w:lineRule="atLeast"/>
        <w:jc w:val="both"/>
        <w:rPr>
          <w:rFonts w:ascii="Arial" w:hAnsi="Arial" w:cs="Arial"/>
          <w:sz w:val="24"/>
          <w:szCs w:val="24"/>
        </w:rPr>
      </w:pPr>
      <w:r w:rsidRPr="002A4D79">
        <w:rPr>
          <w:rFonts w:ascii="Arial" w:hAnsi="Arial" w:cs="Arial"/>
          <w:sz w:val="24"/>
          <w:szCs w:val="24"/>
        </w:rPr>
        <w:t>часов с оплатой пропорционально отработанному времени. (Если настоящая графа договора не заполнена, соглашение о неполном рабочем дне считается незаключенным).</w:t>
      </w:r>
    </w:p>
    <w:p w:rsidR="002A4D79" w:rsidRPr="002A4D79" w:rsidRDefault="002A4D79" w:rsidP="002A4D79">
      <w:pPr>
        <w:shd w:val="clear" w:color="auto" w:fill="FFFFFF"/>
        <w:tabs>
          <w:tab w:val="left" w:leader="underscore" w:pos="5002"/>
        </w:tabs>
        <w:spacing w:before="10" w:line="0" w:lineRule="atLeast"/>
        <w:jc w:val="both"/>
        <w:rPr>
          <w:rFonts w:ascii="Arial" w:hAnsi="Arial" w:cs="Arial"/>
          <w:sz w:val="24"/>
          <w:szCs w:val="24"/>
        </w:rPr>
      </w:pPr>
      <w:r w:rsidRPr="002A4D79">
        <w:rPr>
          <w:rFonts w:ascii="Arial" w:hAnsi="Arial" w:cs="Arial"/>
          <w:sz w:val="24"/>
          <w:szCs w:val="24"/>
        </w:rPr>
        <w:t>Работник считается принятым на условиях неполной рабочей недели с рабочими днями</w:t>
      </w:r>
      <w:r w:rsidRPr="002A4D79">
        <w:rPr>
          <w:rFonts w:ascii="Arial" w:hAnsi="Arial" w:cs="Arial"/>
          <w:sz w:val="24"/>
          <w:szCs w:val="24"/>
        </w:rPr>
        <w:br/>
        <w:t xml:space="preserve">________________________________________ </w:t>
      </w:r>
      <w:r w:rsidRPr="002A4D79">
        <w:rPr>
          <w:rFonts w:ascii="Arial" w:hAnsi="Arial" w:cs="Arial"/>
          <w:spacing w:val="-8"/>
          <w:sz w:val="24"/>
          <w:szCs w:val="24"/>
        </w:rPr>
        <w:t>с оплатой пропорционально отработанному време</w:t>
      </w:r>
      <w:r w:rsidRPr="002A4D79">
        <w:rPr>
          <w:rFonts w:ascii="Arial" w:hAnsi="Arial" w:cs="Arial"/>
          <w:spacing w:val="-23"/>
          <w:sz w:val="24"/>
          <w:szCs w:val="24"/>
        </w:rPr>
        <w:t>ни.. (</w:t>
      </w:r>
      <w:r w:rsidRPr="002A4D79">
        <w:rPr>
          <w:rFonts w:ascii="Arial" w:hAnsi="Arial" w:cs="Arial"/>
          <w:sz w:val="24"/>
          <w:szCs w:val="24"/>
        </w:rPr>
        <w:t>Если настоящая графа договора не заполнена, соглашение о неполной рабочей неделе считается незаключенным).</w:t>
      </w:r>
    </w:p>
    <w:p w:rsidR="002A4D79" w:rsidRPr="002A4D79" w:rsidRDefault="002A4D79" w:rsidP="002A4D79">
      <w:pPr>
        <w:shd w:val="clear" w:color="auto" w:fill="FFFFFF"/>
        <w:tabs>
          <w:tab w:val="left" w:pos="432"/>
          <w:tab w:val="left" w:leader="underscore" w:pos="1882"/>
        </w:tabs>
        <w:spacing w:line="0" w:lineRule="atLeast"/>
        <w:jc w:val="both"/>
        <w:rPr>
          <w:rFonts w:ascii="Arial" w:hAnsi="Arial" w:cs="Arial"/>
          <w:sz w:val="24"/>
          <w:szCs w:val="24"/>
        </w:rPr>
      </w:pPr>
      <w:r w:rsidRPr="002A4D79">
        <w:rPr>
          <w:rFonts w:ascii="Arial" w:hAnsi="Arial" w:cs="Arial"/>
          <w:b/>
          <w:spacing w:val="-22"/>
          <w:sz w:val="24"/>
          <w:szCs w:val="24"/>
        </w:rPr>
        <w:t>10.</w:t>
      </w:r>
      <w:r w:rsidRPr="002A4D79">
        <w:rPr>
          <w:rFonts w:ascii="Arial" w:hAnsi="Arial" w:cs="Arial"/>
          <w:sz w:val="24"/>
          <w:szCs w:val="24"/>
        </w:rPr>
        <w:tab/>
      </w:r>
      <w:r w:rsidRPr="002A4D79">
        <w:rPr>
          <w:rFonts w:ascii="Arial" w:hAnsi="Arial" w:cs="Arial"/>
          <w:b/>
          <w:bCs/>
          <w:spacing w:val="-2"/>
          <w:sz w:val="24"/>
          <w:szCs w:val="24"/>
        </w:rPr>
        <w:t xml:space="preserve">За выполнение трудовой функции </w:t>
      </w:r>
      <w:r w:rsidRPr="002A4D79">
        <w:rPr>
          <w:rFonts w:ascii="Arial" w:hAnsi="Arial" w:cs="Arial"/>
          <w:spacing w:val="-2"/>
          <w:sz w:val="24"/>
          <w:szCs w:val="24"/>
        </w:rPr>
        <w:t xml:space="preserve">Работнику устанавливается </w:t>
      </w:r>
      <w:r w:rsidRPr="002A4D79">
        <w:rPr>
          <w:rFonts w:ascii="Arial" w:hAnsi="Arial" w:cs="Arial"/>
          <w:b/>
          <w:spacing w:val="-2"/>
          <w:sz w:val="24"/>
          <w:szCs w:val="24"/>
        </w:rPr>
        <w:t>должностной оклад</w:t>
      </w:r>
      <w:r w:rsidRPr="002A4D79">
        <w:rPr>
          <w:rFonts w:ascii="Arial" w:hAnsi="Arial" w:cs="Arial"/>
          <w:spacing w:val="-2"/>
          <w:sz w:val="24"/>
          <w:szCs w:val="24"/>
        </w:rPr>
        <w:t xml:space="preserve"> в разме</w:t>
      </w:r>
      <w:r w:rsidRPr="002A4D79">
        <w:rPr>
          <w:rFonts w:ascii="Arial" w:hAnsi="Arial" w:cs="Arial"/>
          <w:spacing w:val="-2"/>
          <w:sz w:val="24"/>
          <w:szCs w:val="24"/>
        </w:rPr>
        <w:softHyphen/>
      </w:r>
      <w:r w:rsidRPr="002A4D79">
        <w:rPr>
          <w:rFonts w:ascii="Arial" w:hAnsi="Arial" w:cs="Arial"/>
          <w:spacing w:val="-10"/>
          <w:sz w:val="24"/>
          <w:szCs w:val="24"/>
        </w:rPr>
        <w:t>ре</w:t>
      </w:r>
      <w:r w:rsidRPr="002A4D79">
        <w:rPr>
          <w:rFonts w:ascii="Arial" w:hAnsi="Arial" w:cs="Arial"/>
          <w:sz w:val="24"/>
          <w:szCs w:val="24"/>
        </w:rPr>
        <w:tab/>
      </w:r>
      <w:r w:rsidRPr="002A4D79">
        <w:rPr>
          <w:rFonts w:ascii="Arial" w:hAnsi="Arial" w:cs="Arial"/>
          <w:spacing w:val="-2"/>
          <w:sz w:val="24"/>
          <w:szCs w:val="24"/>
        </w:rPr>
        <w:t>рублей с учетом повышающего коэффициента, рассчитанного в соответствии с</w:t>
      </w:r>
      <w:r w:rsidRPr="002A4D79">
        <w:rPr>
          <w:rFonts w:ascii="Arial" w:hAnsi="Arial" w:cs="Arial"/>
          <w:sz w:val="24"/>
          <w:szCs w:val="24"/>
        </w:rPr>
        <w:t xml:space="preserve"> </w:t>
      </w:r>
      <w:r w:rsidRPr="002A4D79">
        <w:rPr>
          <w:rFonts w:ascii="Arial" w:hAnsi="Arial" w:cs="Arial"/>
          <w:spacing w:val="-6"/>
          <w:sz w:val="24"/>
          <w:szCs w:val="24"/>
        </w:rPr>
        <w:t>Положением об оплате труда работников ПГФА.</w:t>
      </w:r>
    </w:p>
    <w:p w:rsidR="002A4D79" w:rsidRPr="002A4D79" w:rsidRDefault="002A4D79" w:rsidP="002A4D79">
      <w:pPr>
        <w:shd w:val="clear" w:color="auto" w:fill="FFFFFF"/>
        <w:tabs>
          <w:tab w:val="left" w:pos="432"/>
        </w:tabs>
        <w:spacing w:before="5" w:line="0" w:lineRule="atLeast"/>
        <w:rPr>
          <w:rFonts w:ascii="Arial" w:hAnsi="Arial" w:cs="Arial"/>
          <w:sz w:val="24"/>
          <w:szCs w:val="24"/>
        </w:rPr>
      </w:pPr>
      <w:r w:rsidRPr="002A4D79">
        <w:rPr>
          <w:rFonts w:ascii="Arial" w:hAnsi="Arial" w:cs="Arial"/>
          <w:b/>
          <w:spacing w:val="-20"/>
          <w:sz w:val="24"/>
          <w:szCs w:val="24"/>
        </w:rPr>
        <w:t>11.</w:t>
      </w:r>
      <w:r w:rsidRPr="002A4D79">
        <w:rPr>
          <w:rFonts w:ascii="Arial" w:hAnsi="Arial" w:cs="Arial"/>
          <w:sz w:val="24"/>
          <w:szCs w:val="24"/>
        </w:rPr>
        <w:tab/>
      </w:r>
      <w:r w:rsidRPr="002A4D79">
        <w:rPr>
          <w:rFonts w:ascii="Arial" w:hAnsi="Arial" w:cs="Arial"/>
          <w:spacing w:val="-7"/>
          <w:sz w:val="24"/>
          <w:szCs w:val="24"/>
        </w:rPr>
        <w:t xml:space="preserve">Иные </w:t>
      </w:r>
      <w:r w:rsidRPr="002A4D79">
        <w:rPr>
          <w:rFonts w:ascii="Arial" w:hAnsi="Arial" w:cs="Arial"/>
          <w:b/>
          <w:bCs/>
          <w:spacing w:val="-7"/>
          <w:sz w:val="24"/>
          <w:szCs w:val="24"/>
        </w:rPr>
        <w:t xml:space="preserve">дополнительные выплаты </w:t>
      </w:r>
      <w:r w:rsidRPr="002A4D79">
        <w:rPr>
          <w:rFonts w:ascii="Arial" w:hAnsi="Arial" w:cs="Arial"/>
          <w:spacing w:val="-7"/>
          <w:sz w:val="24"/>
          <w:szCs w:val="24"/>
        </w:rPr>
        <w:t>к должностному окладу:</w:t>
      </w:r>
    </w:p>
    <w:p w:rsidR="002A4D79" w:rsidRPr="002A4D79" w:rsidRDefault="002A4D79" w:rsidP="002A4D79">
      <w:pPr>
        <w:shd w:val="clear" w:color="auto" w:fill="FFFFFF"/>
        <w:spacing w:before="24" w:line="0" w:lineRule="atLeast"/>
        <w:jc w:val="both"/>
        <w:rPr>
          <w:rFonts w:ascii="Arial" w:hAnsi="Arial" w:cs="Arial"/>
          <w:sz w:val="24"/>
          <w:szCs w:val="24"/>
        </w:rPr>
      </w:pPr>
      <w:r w:rsidRPr="002A4D79">
        <w:rPr>
          <w:rFonts w:ascii="Arial" w:hAnsi="Arial" w:cs="Arial"/>
          <w:spacing w:val="-11"/>
          <w:sz w:val="24"/>
          <w:szCs w:val="24"/>
        </w:rPr>
        <w:t xml:space="preserve">а) </w:t>
      </w:r>
      <w:r w:rsidRPr="002A4D79">
        <w:rPr>
          <w:rFonts w:ascii="Arial" w:hAnsi="Arial" w:cs="Arial"/>
          <w:b/>
          <w:bCs/>
          <w:spacing w:val="-11"/>
          <w:sz w:val="24"/>
          <w:szCs w:val="24"/>
        </w:rPr>
        <w:t xml:space="preserve">выплаты компенсационного характера </w:t>
      </w:r>
      <w:r w:rsidRPr="002A4D79">
        <w:rPr>
          <w:rFonts w:ascii="Arial" w:hAnsi="Arial" w:cs="Arial"/>
          <w:spacing w:val="-11"/>
          <w:sz w:val="24"/>
          <w:szCs w:val="24"/>
        </w:rPr>
        <w:t>– в соответствии с критериями и размерами, установленны</w:t>
      </w:r>
      <w:r w:rsidRPr="002A4D79">
        <w:rPr>
          <w:rFonts w:ascii="Arial" w:hAnsi="Arial" w:cs="Arial"/>
          <w:spacing w:val="-11"/>
          <w:sz w:val="24"/>
          <w:szCs w:val="24"/>
        </w:rPr>
        <w:softHyphen/>
      </w:r>
      <w:r w:rsidRPr="002A4D79">
        <w:rPr>
          <w:rFonts w:ascii="Arial" w:hAnsi="Arial" w:cs="Arial"/>
          <w:spacing w:val="-16"/>
          <w:sz w:val="24"/>
          <w:szCs w:val="24"/>
        </w:rPr>
        <w:t xml:space="preserve">ми коллективным договором, Положением об оплате труда работников ПГФА, иными локальными актами </w:t>
      </w:r>
      <w:r w:rsidRPr="002A4D79">
        <w:rPr>
          <w:rFonts w:ascii="Arial" w:hAnsi="Arial" w:cs="Arial"/>
          <w:spacing w:val="-17"/>
          <w:sz w:val="24"/>
          <w:szCs w:val="24"/>
        </w:rPr>
        <w:t xml:space="preserve">ПГФА в соответствии с трудовым законодательством и иными нормативными правовыми актами Российской </w:t>
      </w:r>
      <w:r w:rsidRPr="002A4D79">
        <w:rPr>
          <w:rFonts w:ascii="Arial" w:hAnsi="Arial" w:cs="Arial"/>
          <w:sz w:val="24"/>
          <w:szCs w:val="24"/>
        </w:rPr>
        <w:t>Федерации, содержащими нормы трудового права, в том числе:</w:t>
      </w:r>
    </w:p>
    <w:p w:rsidR="002A4D79" w:rsidRPr="002A4D79" w:rsidRDefault="002A4D79" w:rsidP="002A4D79">
      <w:pPr>
        <w:shd w:val="clear" w:color="auto" w:fill="FFFFFF"/>
        <w:tabs>
          <w:tab w:val="left" w:pos="192"/>
        </w:tabs>
        <w:spacing w:before="10" w:line="0" w:lineRule="atLeast"/>
        <w:jc w:val="both"/>
        <w:rPr>
          <w:rFonts w:ascii="Arial" w:hAnsi="Arial" w:cs="Arial"/>
          <w:sz w:val="24"/>
          <w:szCs w:val="24"/>
        </w:rPr>
      </w:pPr>
      <w:r w:rsidRPr="002A4D79">
        <w:rPr>
          <w:rFonts w:ascii="Arial" w:hAnsi="Arial" w:cs="Arial"/>
          <w:sz w:val="24"/>
          <w:szCs w:val="24"/>
        </w:rPr>
        <w:t>-</w:t>
      </w:r>
      <w:r w:rsidRPr="002A4D79">
        <w:rPr>
          <w:rFonts w:ascii="Arial" w:hAnsi="Arial" w:cs="Arial"/>
          <w:sz w:val="24"/>
          <w:szCs w:val="24"/>
        </w:rPr>
        <w:tab/>
      </w:r>
      <w:r w:rsidRPr="002A4D79">
        <w:rPr>
          <w:rFonts w:ascii="Arial" w:hAnsi="Arial" w:cs="Arial"/>
          <w:spacing w:val="-6"/>
          <w:sz w:val="24"/>
          <w:szCs w:val="24"/>
        </w:rPr>
        <w:t>доплата за работу в местностях с особыми климатическими условиями – в размере 15 % от зара</w:t>
      </w:r>
      <w:r w:rsidRPr="002A4D79">
        <w:rPr>
          <w:rFonts w:ascii="Arial" w:hAnsi="Arial" w:cs="Arial"/>
          <w:sz w:val="24"/>
          <w:szCs w:val="24"/>
        </w:rPr>
        <w:t>ботной платы в месяц;</w:t>
      </w:r>
    </w:p>
    <w:p w:rsidR="002A4D79" w:rsidRPr="002A4D79" w:rsidRDefault="002A4D79" w:rsidP="002A4D79">
      <w:pPr>
        <w:shd w:val="clear" w:color="auto" w:fill="FFFFFF"/>
        <w:tabs>
          <w:tab w:val="left" w:pos="350"/>
        </w:tabs>
        <w:spacing w:before="34" w:line="0" w:lineRule="atLeast"/>
        <w:jc w:val="both"/>
        <w:rPr>
          <w:rFonts w:ascii="Arial" w:hAnsi="Arial" w:cs="Arial"/>
          <w:sz w:val="24"/>
          <w:szCs w:val="24"/>
        </w:rPr>
      </w:pPr>
      <w:r w:rsidRPr="002A4D79">
        <w:rPr>
          <w:rFonts w:ascii="Arial" w:hAnsi="Arial" w:cs="Arial"/>
          <w:spacing w:val="-12"/>
          <w:sz w:val="24"/>
          <w:szCs w:val="24"/>
        </w:rPr>
        <w:t>б)</w:t>
      </w:r>
      <w:r w:rsidRPr="002A4D79">
        <w:rPr>
          <w:rFonts w:ascii="Arial" w:hAnsi="Arial" w:cs="Arial"/>
          <w:sz w:val="24"/>
          <w:szCs w:val="24"/>
        </w:rPr>
        <w:tab/>
      </w:r>
      <w:r w:rsidRPr="002A4D79">
        <w:rPr>
          <w:rFonts w:ascii="Arial" w:hAnsi="Arial" w:cs="Arial"/>
          <w:b/>
          <w:bCs/>
          <w:spacing w:val="-12"/>
          <w:sz w:val="24"/>
          <w:szCs w:val="24"/>
        </w:rPr>
        <w:t xml:space="preserve">выплаты стимулирующего характера </w:t>
      </w:r>
      <w:r w:rsidRPr="002A4D79">
        <w:rPr>
          <w:rFonts w:ascii="Arial" w:hAnsi="Arial" w:cs="Arial"/>
          <w:spacing w:val="-12"/>
          <w:sz w:val="24"/>
          <w:szCs w:val="24"/>
        </w:rPr>
        <w:t xml:space="preserve">(в соответствии с критериями и размерами, установленными </w:t>
      </w:r>
      <w:r w:rsidRPr="002A4D79">
        <w:rPr>
          <w:rFonts w:ascii="Arial" w:hAnsi="Arial" w:cs="Arial"/>
          <w:spacing w:val="-17"/>
          <w:sz w:val="24"/>
          <w:szCs w:val="24"/>
        </w:rPr>
        <w:t>Коллективным договором, Положением об оплате труда работников ПГФА, Положением о порядке выплат стимулирующего характера ПГФА, иными локальными актами ПГФА в соответствии с трудовым законода</w:t>
      </w:r>
      <w:r w:rsidRPr="002A4D79">
        <w:rPr>
          <w:rFonts w:ascii="Arial" w:hAnsi="Arial" w:cs="Arial"/>
          <w:spacing w:val="-17"/>
          <w:sz w:val="24"/>
          <w:szCs w:val="24"/>
        </w:rPr>
        <w:softHyphen/>
      </w:r>
      <w:r w:rsidRPr="002A4D79">
        <w:rPr>
          <w:rFonts w:ascii="Arial" w:hAnsi="Arial" w:cs="Arial"/>
          <w:spacing w:val="-16"/>
          <w:sz w:val="24"/>
          <w:szCs w:val="24"/>
        </w:rPr>
        <w:t>тельством и иными нормативными правовыми актами Российской Федерации, содержащими нормы трудово</w:t>
      </w:r>
      <w:r w:rsidRPr="002A4D79">
        <w:rPr>
          <w:rFonts w:ascii="Arial" w:hAnsi="Arial" w:cs="Arial"/>
          <w:sz w:val="24"/>
          <w:szCs w:val="24"/>
        </w:rPr>
        <w:t>го права):</w:t>
      </w:r>
    </w:p>
    <w:p w:rsidR="002A4D79" w:rsidRPr="002A4D79" w:rsidRDefault="002A4D79" w:rsidP="002A4D79">
      <w:pPr>
        <w:shd w:val="clear" w:color="auto" w:fill="FFFFFF"/>
        <w:tabs>
          <w:tab w:val="left" w:leader="underscore" w:pos="9514"/>
        </w:tabs>
        <w:spacing w:line="0" w:lineRule="atLeast"/>
        <w:rPr>
          <w:rFonts w:ascii="Arial" w:hAnsi="Arial" w:cs="Arial"/>
          <w:sz w:val="24"/>
          <w:szCs w:val="24"/>
        </w:rPr>
      </w:pPr>
      <w:r w:rsidRPr="002A4D79">
        <w:rPr>
          <w:rFonts w:ascii="Arial" w:hAnsi="Arial" w:cs="Arial"/>
          <w:spacing w:val="-6"/>
          <w:sz w:val="24"/>
          <w:szCs w:val="24"/>
        </w:rPr>
        <w:t>-персональная надбавка  за интенсивность и качество работы в размере</w:t>
      </w:r>
      <w:r w:rsidRPr="002A4D79">
        <w:rPr>
          <w:rFonts w:ascii="Arial" w:hAnsi="Arial" w:cs="Arial"/>
          <w:sz w:val="24"/>
          <w:szCs w:val="24"/>
        </w:rPr>
        <w:tab/>
      </w:r>
    </w:p>
    <w:p w:rsidR="002A4D79" w:rsidRPr="002A4D79" w:rsidRDefault="002A4D79" w:rsidP="002A4D79">
      <w:pPr>
        <w:shd w:val="clear" w:color="auto" w:fill="FFFFFF"/>
        <w:spacing w:line="0" w:lineRule="atLeast"/>
        <w:rPr>
          <w:rFonts w:ascii="Arial" w:hAnsi="Arial" w:cs="Arial"/>
          <w:sz w:val="24"/>
          <w:szCs w:val="24"/>
        </w:rPr>
      </w:pPr>
      <w:r w:rsidRPr="002A4D79">
        <w:rPr>
          <w:rFonts w:ascii="Arial" w:hAnsi="Arial" w:cs="Arial"/>
          <w:sz w:val="24"/>
          <w:szCs w:val="24"/>
        </w:rPr>
        <w:t xml:space="preserve">                                                                                                    (руб., % от должностного оклада)</w:t>
      </w:r>
    </w:p>
    <w:p w:rsidR="002A4D79" w:rsidRPr="002A4D79" w:rsidRDefault="002A4D79" w:rsidP="002A4D79">
      <w:pPr>
        <w:widowControl w:val="0"/>
        <w:numPr>
          <w:ilvl w:val="0"/>
          <w:numId w:val="24"/>
        </w:numPr>
        <w:shd w:val="clear" w:color="auto" w:fill="FFFFFF"/>
        <w:tabs>
          <w:tab w:val="left" w:pos="192"/>
        </w:tabs>
        <w:autoSpaceDE w:val="0"/>
        <w:autoSpaceDN w:val="0"/>
        <w:adjustRightInd w:val="0"/>
        <w:spacing w:line="0" w:lineRule="atLeast"/>
        <w:jc w:val="both"/>
        <w:rPr>
          <w:rFonts w:ascii="Arial" w:hAnsi="Arial" w:cs="Arial"/>
          <w:sz w:val="24"/>
          <w:szCs w:val="24"/>
        </w:rPr>
      </w:pPr>
      <w:r w:rsidRPr="002A4D79">
        <w:rPr>
          <w:rFonts w:ascii="Arial" w:hAnsi="Arial" w:cs="Arial"/>
          <w:spacing w:val="-6"/>
          <w:sz w:val="24"/>
          <w:szCs w:val="24"/>
        </w:rPr>
        <w:t>выплаты стимулирующего характера в соответствии с приложением к Положению о порядке вы</w:t>
      </w:r>
      <w:r w:rsidRPr="002A4D79">
        <w:rPr>
          <w:rFonts w:ascii="Arial" w:hAnsi="Arial" w:cs="Arial"/>
          <w:spacing w:val="-6"/>
          <w:sz w:val="24"/>
          <w:szCs w:val="24"/>
        </w:rPr>
        <w:softHyphen/>
      </w:r>
      <w:r w:rsidRPr="002A4D79">
        <w:rPr>
          <w:rFonts w:ascii="Arial" w:hAnsi="Arial" w:cs="Arial"/>
          <w:sz w:val="24"/>
          <w:szCs w:val="24"/>
        </w:rPr>
        <w:t>плат стимулирующего характера ПГФА</w:t>
      </w:r>
    </w:p>
    <w:p w:rsidR="002A4D79" w:rsidRPr="002A4D79" w:rsidRDefault="002A4D79" w:rsidP="002A4D79">
      <w:pPr>
        <w:widowControl w:val="0"/>
        <w:numPr>
          <w:ilvl w:val="0"/>
          <w:numId w:val="24"/>
        </w:numPr>
        <w:shd w:val="clear" w:color="auto" w:fill="FFFFFF"/>
        <w:tabs>
          <w:tab w:val="left" w:pos="192"/>
        </w:tabs>
        <w:autoSpaceDE w:val="0"/>
        <w:autoSpaceDN w:val="0"/>
        <w:adjustRightInd w:val="0"/>
        <w:spacing w:line="0" w:lineRule="atLeast"/>
        <w:rPr>
          <w:rFonts w:ascii="Arial" w:hAnsi="Arial" w:cs="Arial"/>
          <w:sz w:val="24"/>
          <w:szCs w:val="24"/>
        </w:rPr>
      </w:pPr>
      <w:r w:rsidRPr="002A4D79">
        <w:rPr>
          <w:rFonts w:ascii="Arial" w:hAnsi="Arial" w:cs="Arial"/>
          <w:spacing w:val="-5"/>
          <w:sz w:val="24"/>
          <w:szCs w:val="24"/>
        </w:rPr>
        <w:t>иные выплаты стимулирующего характера в соответствии с приказами ректора ПГФА</w:t>
      </w:r>
    </w:p>
    <w:p w:rsidR="002A4D79" w:rsidRPr="002A4D79" w:rsidRDefault="002A4D79" w:rsidP="002A4D79">
      <w:pPr>
        <w:shd w:val="clear" w:color="auto" w:fill="FFFFFF"/>
        <w:tabs>
          <w:tab w:val="left" w:pos="288"/>
        </w:tabs>
        <w:spacing w:line="0" w:lineRule="atLeast"/>
        <w:rPr>
          <w:rFonts w:ascii="Arial" w:hAnsi="Arial" w:cs="Arial"/>
          <w:sz w:val="24"/>
          <w:szCs w:val="24"/>
        </w:rPr>
      </w:pPr>
      <w:r w:rsidRPr="002A4D79">
        <w:rPr>
          <w:rFonts w:ascii="Arial" w:hAnsi="Arial" w:cs="Arial"/>
          <w:spacing w:val="-16"/>
          <w:sz w:val="24"/>
          <w:szCs w:val="24"/>
        </w:rPr>
        <w:t>в)</w:t>
      </w:r>
      <w:r w:rsidRPr="002A4D79">
        <w:rPr>
          <w:rFonts w:ascii="Arial" w:hAnsi="Arial" w:cs="Arial"/>
          <w:sz w:val="24"/>
          <w:szCs w:val="24"/>
        </w:rPr>
        <w:tab/>
      </w:r>
      <w:r w:rsidRPr="002A4D79">
        <w:rPr>
          <w:rFonts w:ascii="Arial" w:hAnsi="Arial" w:cs="Arial"/>
          <w:b/>
          <w:bCs/>
          <w:spacing w:val="-9"/>
          <w:sz w:val="24"/>
          <w:szCs w:val="24"/>
        </w:rPr>
        <w:t>доплаты:</w:t>
      </w:r>
    </w:p>
    <w:p w:rsidR="002A4D79" w:rsidRPr="002A4D79" w:rsidRDefault="002A4D79" w:rsidP="002A4D79">
      <w:pPr>
        <w:shd w:val="clear" w:color="auto" w:fill="FFFFFF"/>
        <w:tabs>
          <w:tab w:val="left" w:pos="192"/>
          <w:tab w:val="left" w:leader="underscore" w:pos="7387"/>
          <w:tab w:val="left" w:leader="underscore" w:pos="9768"/>
        </w:tabs>
        <w:spacing w:line="0" w:lineRule="atLeast"/>
        <w:rPr>
          <w:rFonts w:ascii="Arial" w:hAnsi="Arial" w:cs="Arial"/>
          <w:sz w:val="24"/>
          <w:szCs w:val="24"/>
        </w:rPr>
      </w:pPr>
      <w:r w:rsidRPr="002A4D79">
        <w:rPr>
          <w:rFonts w:ascii="Arial" w:hAnsi="Arial" w:cs="Arial"/>
          <w:sz w:val="24"/>
          <w:szCs w:val="24"/>
        </w:rPr>
        <w:t>-</w:t>
      </w:r>
      <w:r w:rsidRPr="002A4D79">
        <w:rPr>
          <w:rFonts w:ascii="Arial" w:hAnsi="Arial" w:cs="Arial"/>
          <w:sz w:val="24"/>
          <w:szCs w:val="24"/>
        </w:rPr>
        <w:tab/>
      </w:r>
      <w:r w:rsidRPr="002A4D79">
        <w:rPr>
          <w:rFonts w:ascii="Arial" w:hAnsi="Arial" w:cs="Arial"/>
          <w:spacing w:val="-8"/>
          <w:sz w:val="24"/>
          <w:szCs w:val="24"/>
        </w:rPr>
        <w:t>ежемесячная доплата за выполнение обязанностей</w:t>
      </w:r>
      <w:r w:rsidRPr="002A4D79">
        <w:rPr>
          <w:rFonts w:ascii="Arial" w:hAnsi="Arial" w:cs="Arial"/>
          <w:sz w:val="24"/>
          <w:szCs w:val="24"/>
        </w:rPr>
        <w:tab/>
      </w:r>
      <w:r w:rsidRPr="002A4D79">
        <w:rPr>
          <w:rFonts w:ascii="Arial" w:hAnsi="Arial" w:cs="Arial"/>
          <w:spacing w:val="-6"/>
          <w:sz w:val="24"/>
          <w:szCs w:val="24"/>
        </w:rPr>
        <w:t>в размере</w:t>
      </w:r>
      <w:r w:rsidRPr="002A4D79">
        <w:rPr>
          <w:rFonts w:ascii="Arial" w:hAnsi="Arial" w:cs="Arial"/>
          <w:sz w:val="24"/>
          <w:szCs w:val="24"/>
        </w:rPr>
        <w:tab/>
      </w:r>
    </w:p>
    <w:p w:rsidR="002A4D79" w:rsidRPr="002A4D79" w:rsidRDefault="002A4D79" w:rsidP="002A4D79">
      <w:pPr>
        <w:shd w:val="clear" w:color="auto" w:fill="FFFFFF"/>
        <w:tabs>
          <w:tab w:val="left" w:leader="underscore" w:pos="8578"/>
          <w:tab w:val="left" w:leader="underscore" w:pos="9864"/>
        </w:tabs>
        <w:spacing w:line="0" w:lineRule="atLeast"/>
        <w:rPr>
          <w:rFonts w:ascii="Arial" w:hAnsi="Arial" w:cs="Arial"/>
          <w:sz w:val="24"/>
          <w:szCs w:val="24"/>
        </w:rPr>
      </w:pPr>
      <w:r w:rsidRPr="002A4D79">
        <w:rPr>
          <w:rFonts w:ascii="Arial" w:hAnsi="Arial" w:cs="Arial"/>
          <w:spacing w:val="-7"/>
          <w:sz w:val="24"/>
          <w:szCs w:val="24"/>
        </w:rPr>
        <w:t xml:space="preserve">                                                                                                                      (руб., % от должностного оклада)</w:t>
      </w:r>
      <w:r w:rsidRPr="002A4D79">
        <w:rPr>
          <w:rFonts w:ascii="Arial" w:hAnsi="Arial" w:cs="Arial"/>
          <w:spacing w:val="-7"/>
          <w:sz w:val="24"/>
          <w:szCs w:val="24"/>
        </w:rPr>
        <w:br/>
      </w:r>
      <w:r w:rsidRPr="002A4D79">
        <w:rPr>
          <w:rFonts w:ascii="Arial" w:hAnsi="Arial" w:cs="Arial"/>
          <w:spacing w:val="-2"/>
          <w:sz w:val="24"/>
          <w:szCs w:val="24"/>
        </w:rPr>
        <w:t xml:space="preserve">- ежемесячная доплата на приобретение книгоиздательской продукции и периодических изданий </w:t>
      </w:r>
      <w:r w:rsidRPr="002A4D79">
        <w:rPr>
          <w:rFonts w:ascii="Arial" w:hAnsi="Arial" w:cs="Arial"/>
          <w:spacing w:val="-7"/>
          <w:sz w:val="24"/>
          <w:szCs w:val="24"/>
        </w:rPr>
        <w:t xml:space="preserve">профессорско-преподавательскому составу – в размере, устанавливаемом нормативными правовыми </w:t>
      </w:r>
      <w:r w:rsidRPr="002A4D79">
        <w:rPr>
          <w:rFonts w:ascii="Arial" w:hAnsi="Arial" w:cs="Arial"/>
          <w:sz w:val="24"/>
          <w:szCs w:val="24"/>
        </w:rPr>
        <w:t>актами РФ.</w:t>
      </w:r>
      <w:r w:rsidRPr="002A4D79">
        <w:rPr>
          <w:rFonts w:ascii="Arial" w:hAnsi="Arial" w:cs="Arial"/>
          <w:sz w:val="24"/>
          <w:szCs w:val="24"/>
        </w:rPr>
        <w:br/>
      </w:r>
      <w:r w:rsidRPr="002A4D79">
        <w:rPr>
          <w:rFonts w:ascii="Arial" w:hAnsi="Arial" w:cs="Arial"/>
          <w:b/>
          <w:bCs/>
          <w:spacing w:val="-10"/>
          <w:sz w:val="24"/>
          <w:szCs w:val="24"/>
        </w:rPr>
        <w:t>Иные условия</w:t>
      </w:r>
      <w:r w:rsidRPr="002A4D79">
        <w:rPr>
          <w:rFonts w:ascii="Arial" w:hAnsi="Arial" w:cs="Arial"/>
          <w:sz w:val="24"/>
          <w:szCs w:val="24"/>
        </w:rPr>
        <w:t>____________________________________________________________</w:t>
      </w:r>
      <w:r w:rsidRPr="002A4D79">
        <w:rPr>
          <w:rFonts w:ascii="Arial" w:hAnsi="Arial" w:cs="Arial"/>
          <w:sz w:val="24"/>
          <w:szCs w:val="24"/>
        </w:rPr>
        <w:tab/>
      </w:r>
    </w:p>
    <w:p w:rsidR="002A4D79" w:rsidRPr="002A4D79" w:rsidRDefault="002A4D79" w:rsidP="002A4D79">
      <w:pPr>
        <w:shd w:val="clear" w:color="auto" w:fill="FFFFFF"/>
        <w:tabs>
          <w:tab w:val="left" w:pos="432"/>
          <w:tab w:val="left" w:leader="underscore" w:pos="8242"/>
        </w:tabs>
        <w:spacing w:line="0" w:lineRule="atLeast"/>
        <w:rPr>
          <w:rFonts w:ascii="Arial" w:hAnsi="Arial" w:cs="Arial"/>
          <w:sz w:val="24"/>
          <w:szCs w:val="24"/>
        </w:rPr>
      </w:pPr>
      <w:r w:rsidRPr="002A4D79">
        <w:rPr>
          <w:rFonts w:ascii="Arial" w:hAnsi="Arial" w:cs="Arial"/>
          <w:b/>
          <w:spacing w:val="-20"/>
          <w:sz w:val="24"/>
          <w:szCs w:val="24"/>
        </w:rPr>
        <w:t>12.</w:t>
      </w:r>
      <w:r w:rsidRPr="002A4D79">
        <w:rPr>
          <w:rFonts w:ascii="Arial" w:hAnsi="Arial" w:cs="Arial"/>
          <w:sz w:val="24"/>
          <w:szCs w:val="24"/>
        </w:rPr>
        <w:tab/>
      </w:r>
      <w:r w:rsidRPr="002A4D79">
        <w:rPr>
          <w:rFonts w:ascii="Arial" w:hAnsi="Arial" w:cs="Arial"/>
          <w:spacing w:val="-4"/>
          <w:sz w:val="24"/>
          <w:szCs w:val="24"/>
        </w:rPr>
        <w:t>Работнику   ежегодно   предоставляется   отпуск продолжительностью</w:t>
      </w:r>
      <w:r w:rsidRPr="002A4D79">
        <w:rPr>
          <w:rFonts w:ascii="Arial" w:hAnsi="Arial" w:cs="Arial"/>
          <w:sz w:val="24"/>
          <w:szCs w:val="24"/>
        </w:rPr>
        <w:tab/>
      </w:r>
      <w:r w:rsidRPr="002A4D79">
        <w:rPr>
          <w:rFonts w:ascii="Arial" w:hAnsi="Arial" w:cs="Arial"/>
          <w:spacing w:val="-10"/>
          <w:sz w:val="24"/>
          <w:szCs w:val="24"/>
        </w:rPr>
        <w:t>календарных</w:t>
      </w:r>
    </w:p>
    <w:p w:rsidR="002A4D79" w:rsidRPr="002A4D79" w:rsidRDefault="002A4D79" w:rsidP="002A4D79">
      <w:pPr>
        <w:shd w:val="clear" w:color="auto" w:fill="FFFFFF"/>
        <w:spacing w:line="0" w:lineRule="atLeast"/>
        <w:rPr>
          <w:rFonts w:ascii="Arial" w:hAnsi="Arial" w:cs="Arial"/>
          <w:sz w:val="24"/>
          <w:szCs w:val="24"/>
        </w:rPr>
      </w:pPr>
      <w:r w:rsidRPr="002A4D79">
        <w:rPr>
          <w:rFonts w:ascii="Arial" w:hAnsi="Arial" w:cs="Arial"/>
          <w:spacing w:val="-6"/>
          <w:sz w:val="24"/>
          <w:szCs w:val="24"/>
        </w:rPr>
        <w:t>дней, согласно графику отпусков.</w:t>
      </w:r>
    </w:p>
    <w:p w:rsidR="002A4D79" w:rsidRPr="002A4D79" w:rsidRDefault="002A4D79" w:rsidP="002A4D79">
      <w:pPr>
        <w:shd w:val="clear" w:color="auto" w:fill="FFFFFF"/>
        <w:tabs>
          <w:tab w:val="left" w:pos="374"/>
        </w:tabs>
        <w:spacing w:line="0" w:lineRule="atLeast"/>
        <w:rPr>
          <w:rFonts w:ascii="Arial" w:hAnsi="Arial" w:cs="Arial"/>
          <w:sz w:val="24"/>
          <w:szCs w:val="24"/>
        </w:rPr>
      </w:pPr>
      <w:r w:rsidRPr="002A4D79">
        <w:rPr>
          <w:rFonts w:ascii="Arial" w:hAnsi="Arial" w:cs="Arial"/>
          <w:b/>
          <w:spacing w:val="-22"/>
          <w:sz w:val="24"/>
          <w:szCs w:val="24"/>
        </w:rPr>
        <w:t>13.</w:t>
      </w:r>
      <w:r w:rsidRPr="002A4D79">
        <w:rPr>
          <w:rFonts w:ascii="Arial" w:hAnsi="Arial" w:cs="Arial"/>
          <w:sz w:val="24"/>
          <w:szCs w:val="24"/>
        </w:rPr>
        <w:tab/>
      </w:r>
      <w:r w:rsidRPr="002A4D79">
        <w:rPr>
          <w:rFonts w:ascii="Arial" w:hAnsi="Arial" w:cs="Arial"/>
          <w:b/>
          <w:bCs/>
          <w:spacing w:val="-6"/>
          <w:sz w:val="24"/>
          <w:szCs w:val="24"/>
        </w:rPr>
        <w:t>Виды и условия социального страхования:</w:t>
      </w:r>
    </w:p>
    <w:p w:rsidR="002A4D79" w:rsidRPr="002A4D79" w:rsidRDefault="002A4D79" w:rsidP="002A4D79">
      <w:pPr>
        <w:shd w:val="clear" w:color="auto" w:fill="FFFFFF"/>
        <w:spacing w:line="0" w:lineRule="atLeast"/>
        <w:ind w:firstLine="720"/>
        <w:jc w:val="both"/>
        <w:rPr>
          <w:rFonts w:ascii="Arial" w:hAnsi="Arial" w:cs="Arial"/>
          <w:sz w:val="24"/>
          <w:szCs w:val="24"/>
        </w:rPr>
      </w:pPr>
      <w:r w:rsidRPr="002A4D79">
        <w:rPr>
          <w:rFonts w:ascii="Arial" w:hAnsi="Arial" w:cs="Arial"/>
          <w:spacing w:val="-7"/>
          <w:sz w:val="24"/>
          <w:szCs w:val="24"/>
        </w:rPr>
        <w:t>ПГФА гарантирует обеспечение страхования Работника в системе обязательного социального страхования, страховым обеспечением по которому является: пенсия по старости; пенсия по инва</w:t>
      </w:r>
      <w:r w:rsidRPr="002A4D79">
        <w:rPr>
          <w:rFonts w:ascii="Arial" w:hAnsi="Arial" w:cs="Arial"/>
          <w:spacing w:val="-7"/>
          <w:sz w:val="24"/>
          <w:szCs w:val="24"/>
        </w:rPr>
        <w:softHyphen/>
      </w:r>
      <w:r w:rsidRPr="002A4D79">
        <w:rPr>
          <w:rFonts w:ascii="Arial" w:hAnsi="Arial" w:cs="Arial"/>
          <w:sz w:val="24"/>
          <w:szCs w:val="24"/>
        </w:rPr>
        <w:t xml:space="preserve">лидности; пенсия </w:t>
      </w:r>
      <w:r w:rsidRPr="002A4D79">
        <w:rPr>
          <w:rFonts w:ascii="Arial" w:hAnsi="Arial" w:cs="Arial"/>
          <w:bCs/>
          <w:sz w:val="24"/>
          <w:szCs w:val="24"/>
        </w:rPr>
        <w:t xml:space="preserve">по </w:t>
      </w:r>
      <w:r w:rsidRPr="002A4D79">
        <w:rPr>
          <w:rFonts w:ascii="Arial" w:hAnsi="Arial" w:cs="Arial"/>
          <w:sz w:val="24"/>
          <w:szCs w:val="24"/>
        </w:rPr>
        <w:t xml:space="preserve">случаю потери кормильца; пособие по временной нетрудоспособности; </w:t>
      </w:r>
      <w:r w:rsidRPr="002A4D79">
        <w:rPr>
          <w:rFonts w:ascii="Arial" w:hAnsi="Arial" w:cs="Arial"/>
          <w:spacing w:val="-7"/>
          <w:sz w:val="24"/>
          <w:szCs w:val="24"/>
        </w:rPr>
        <w:t>пособие в связи с трудовым увечьем и профессиональным заболеванием; пособие по беременности и родам; ежемесячное пособие по уходу за ребенком до достижения им возраста полутора лет; едино</w:t>
      </w:r>
      <w:r w:rsidRPr="002A4D79">
        <w:rPr>
          <w:rFonts w:ascii="Arial" w:hAnsi="Arial" w:cs="Arial"/>
          <w:spacing w:val="-7"/>
          <w:sz w:val="24"/>
          <w:szCs w:val="24"/>
        </w:rPr>
        <w:softHyphen/>
      </w:r>
      <w:r w:rsidRPr="002A4D79">
        <w:rPr>
          <w:rFonts w:ascii="Arial" w:hAnsi="Arial" w:cs="Arial"/>
          <w:spacing w:val="-6"/>
          <w:sz w:val="24"/>
          <w:szCs w:val="24"/>
        </w:rPr>
        <w:t>временное пособие при рождении ребенка; социальное пособие на погребение.</w:t>
      </w:r>
    </w:p>
    <w:p w:rsidR="002A4D79" w:rsidRPr="002A4D79" w:rsidRDefault="002A4D79" w:rsidP="002A4D79">
      <w:pPr>
        <w:widowControl w:val="0"/>
        <w:numPr>
          <w:ilvl w:val="0"/>
          <w:numId w:val="25"/>
        </w:numPr>
        <w:shd w:val="clear" w:color="auto" w:fill="FFFFFF"/>
        <w:tabs>
          <w:tab w:val="left" w:pos="374"/>
        </w:tabs>
        <w:autoSpaceDE w:val="0"/>
        <w:autoSpaceDN w:val="0"/>
        <w:adjustRightInd w:val="0"/>
        <w:spacing w:line="0" w:lineRule="atLeast"/>
        <w:jc w:val="both"/>
        <w:rPr>
          <w:rFonts w:ascii="Arial" w:hAnsi="Arial" w:cs="Arial"/>
          <w:spacing w:val="-20"/>
          <w:sz w:val="24"/>
          <w:szCs w:val="24"/>
        </w:rPr>
      </w:pPr>
      <w:r w:rsidRPr="002A4D79">
        <w:rPr>
          <w:rFonts w:ascii="Arial" w:hAnsi="Arial" w:cs="Arial"/>
          <w:spacing w:val="-8"/>
          <w:sz w:val="24"/>
          <w:szCs w:val="24"/>
        </w:rPr>
        <w:t xml:space="preserve">Стороны обязуются соблюдать Устав ПГФА, правила внутреннего трудового распорядка, охраны </w:t>
      </w:r>
      <w:r w:rsidRPr="002A4D79">
        <w:rPr>
          <w:rFonts w:ascii="Arial" w:hAnsi="Arial" w:cs="Arial"/>
          <w:sz w:val="24"/>
          <w:szCs w:val="24"/>
        </w:rPr>
        <w:t>труда и техники безопасности, пожарной безопасности.</w:t>
      </w:r>
    </w:p>
    <w:p w:rsidR="002A4D79" w:rsidRPr="002A4D79" w:rsidRDefault="002A4D79" w:rsidP="002A4D79">
      <w:pPr>
        <w:widowControl w:val="0"/>
        <w:numPr>
          <w:ilvl w:val="0"/>
          <w:numId w:val="25"/>
        </w:numPr>
        <w:shd w:val="clear" w:color="auto" w:fill="FFFFFF"/>
        <w:tabs>
          <w:tab w:val="left" w:pos="374"/>
        </w:tabs>
        <w:autoSpaceDE w:val="0"/>
        <w:autoSpaceDN w:val="0"/>
        <w:adjustRightInd w:val="0"/>
        <w:spacing w:line="0" w:lineRule="atLeast"/>
        <w:jc w:val="both"/>
        <w:rPr>
          <w:rFonts w:ascii="Arial" w:hAnsi="Arial" w:cs="Arial"/>
          <w:spacing w:val="-18"/>
          <w:sz w:val="24"/>
          <w:szCs w:val="24"/>
        </w:rPr>
      </w:pPr>
      <w:r w:rsidRPr="002A4D79">
        <w:rPr>
          <w:rFonts w:ascii="Arial" w:hAnsi="Arial" w:cs="Arial"/>
          <w:spacing w:val="-5"/>
          <w:sz w:val="24"/>
          <w:szCs w:val="24"/>
        </w:rPr>
        <w:t>Во всем остальном, что не предусмотрено настоящим трудовым договором, стороны руко</w:t>
      </w:r>
      <w:r w:rsidRPr="002A4D79">
        <w:rPr>
          <w:rFonts w:ascii="Arial" w:hAnsi="Arial" w:cs="Arial"/>
          <w:spacing w:val="-5"/>
          <w:sz w:val="24"/>
          <w:szCs w:val="24"/>
        </w:rPr>
        <w:softHyphen/>
      </w:r>
      <w:r w:rsidRPr="002A4D79">
        <w:rPr>
          <w:rFonts w:ascii="Arial" w:hAnsi="Arial" w:cs="Arial"/>
          <w:spacing w:val="-6"/>
          <w:sz w:val="24"/>
          <w:szCs w:val="24"/>
        </w:rPr>
        <w:t>водствуются законодательством РФ, регулирующим нормы трудового права.</w:t>
      </w:r>
    </w:p>
    <w:p w:rsidR="002A4D79" w:rsidRPr="002A4D79" w:rsidRDefault="002A4D79" w:rsidP="002A4D79">
      <w:pPr>
        <w:widowControl w:val="0"/>
        <w:numPr>
          <w:ilvl w:val="0"/>
          <w:numId w:val="25"/>
        </w:numPr>
        <w:shd w:val="clear" w:color="auto" w:fill="FFFFFF"/>
        <w:tabs>
          <w:tab w:val="left" w:pos="374"/>
        </w:tabs>
        <w:autoSpaceDE w:val="0"/>
        <w:autoSpaceDN w:val="0"/>
        <w:adjustRightInd w:val="0"/>
        <w:spacing w:before="5" w:line="0" w:lineRule="atLeast"/>
        <w:jc w:val="both"/>
        <w:rPr>
          <w:rFonts w:ascii="Arial" w:hAnsi="Arial" w:cs="Arial"/>
          <w:spacing w:val="-20"/>
          <w:sz w:val="24"/>
          <w:szCs w:val="24"/>
        </w:rPr>
      </w:pPr>
      <w:r w:rsidRPr="002A4D79">
        <w:rPr>
          <w:rFonts w:ascii="Arial" w:hAnsi="Arial" w:cs="Arial"/>
          <w:bCs/>
          <w:spacing w:val="-6"/>
          <w:sz w:val="24"/>
          <w:szCs w:val="24"/>
        </w:rPr>
        <w:t>Договор</w:t>
      </w:r>
      <w:r w:rsidRPr="002A4D79">
        <w:rPr>
          <w:rFonts w:ascii="Arial" w:hAnsi="Arial" w:cs="Arial"/>
          <w:b/>
          <w:bCs/>
          <w:spacing w:val="-6"/>
          <w:sz w:val="24"/>
          <w:szCs w:val="24"/>
        </w:rPr>
        <w:t xml:space="preserve"> </w:t>
      </w:r>
      <w:r w:rsidRPr="002A4D79">
        <w:rPr>
          <w:rFonts w:ascii="Arial" w:hAnsi="Arial" w:cs="Arial"/>
          <w:spacing w:val="-6"/>
          <w:sz w:val="24"/>
          <w:szCs w:val="24"/>
        </w:rPr>
        <w:t xml:space="preserve">составлен в двух экземплярах, имеющих одинаковую юридическую силу, и вступает в </w:t>
      </w:r>
      <w:r w:rsidRPr="002A4D79">
        <w:rPr>
          <w:rFonts w:ascii="Arial" w:hAnsi="Arial" w:cs="Arial"/>
          <w:sz w:val="24"/>
          <w:szCs w:val="24"/>
        </w:rPr>
        <w:t xml:space="preserve">силу </w:t>
      </w:r>
      <w:r w:rsidRPr="002A4D79">
        <w:rPr>
          <w:rFonts w:ascii="Arial" w:hAnsi="Arial" w:cs="Arial"/>
          <w:bCs/>
          <w:sz w:val="24"/>
          <w:szCs w:val="24"/>
        </w:rPr>
        <w:t>с</w:t>
      </w:r>
      <w:r w:rsidRPr="002A4D79">
        <w:rPr>
          <w:rFonts w:ascii="Arial" w:hAnsi="Arial" w:cs="Arial"/>
          <w:b/>
          <w:bCs/>
          <w:sz w:val="24"/>
          <w:szCs w:val="24"/>
        </w:rPr>
        <w:t xml:space="preserve"> </w:t>
      </w:r>
      <w:r w:rsidRPr="002A4D79">
        <w:rPr>
          <w:rFonts w:ascii="Arial" w:hAnsi="Arial" w:cs="Arial"/>
          <w:sz w:val="24"/>
          <w:szCs w:val="24"/>
        </w:rPr>
        <w:t>момента подписания его обеими сторонами.</w:t>
      </w:r>
    </w:p>
    <w:p w:rsidR="002A4D79" w:rsidRPr="002A4D79" w:rsidRDefault="002A4D79" w:rsidP="002A4D79">
      <w:pPr>
        <w:shd w:val="clear" w:color="auto" w:fill="FFFFFF"/>
        <w:tabs>
          <w:tab w:val="left" w:pos="4973"/>
        </w:tabs>
        <w:ind w:left="120"/>
        <w:jc w:val="center"/>
        <w:rPr>
          <w:rFonts w:ascii="Arial" w:hAnsi="Arial" w:cs="Arial"/>
          <w:b/>
          <w:bCs/>
          <w:sz w:val="24"/>
          <w:szCs w:val="24"/>
        </w:rPr>
      </w:pPr>
      <w:r w:rsidRPr="002A4D79">
        <w:rPr>
          <w:rFonts w:ascii="Arial" w:hAnsi="Arial" w:cs="Arial"/>
          <w:b/>
          <w:bCs/>
          <w:sz w:val="24"/>
          <w:szCs w:val="24"/>
        </w:rPr>
        <w:t>Ректор</w:t>
      </w:r>
      <w:r w:rsidRPr="002A4D79">
        <w:rPr>
          <w:rFonts w:ascii="Arial" w:hAnsi="Arial" w:cs="Arial"/>
          <w:b/>
          <w:bCs/>
          <w:sz w:val="24"/>
          <w:szCs w:val="24"/>
        </w:rPr>
        <w:tab/>
        <w:t>Работник</w:t>
      </w:r>
    </w:p>
    <w:p w:rsidR="002A4D79" w:rsidRPr="002A4D79" w:rsidRDefault="002A4D79" w:rsidP="002A4D79">
      <w:pPr>
        <w:shd w:val="clear" w:color="auto" w:fill="FFFFFF"/>
        <w:tabs>
          <w:tab w:val="left" w:pos="4973"/>
        </w:tabs>
        <w:spacing w:line="480" w:lineRule="auto"/>
        <w:ind w:left="120"/>
        <w:rPr>
          <w:rFonts w:ascii="Arial" w:hAnsi="Arial" w:cs="Arial"/>
          <w:b/>
          <w:bCs/>
          <w:sz w:val="24"/>
          <w:szCs w:val="24"/>
        </w:rPr>
      </w:pPr>
      <w:r w:rsidRPr="002A4D79">
        <w:rPr>
          <w:rFonts w:ascii="Arial" w:hAnsi="Arial" w:cs="Arial"/>
          <w:b/>
          <w:bCs/>
          <w:sz w:val="24"/>
          <w:szCs w:val="24"/>
        </w:rPr>
        <w:t xml:space="preserve">              __________________________                   ____________________________</w:t>
      </w:r>
    </w:p>
    <w:p w:rsidR="002A4D79" w:rsidRPr="002A4D79" w:rsidRDefault="002A4D79" w:rsidP="002A4D79">
      <w:pPr>
        <w:shd w:val="clear" w:color="auto" w:fill="FFFFFF"/>
        <w:tabs>
          <w:tab w:val="left" w:leader="underscore" w:pos="1430"/>
          <w:tab w:val="left" w:leader="underscore" w:pos="3648"/>
          <w:tab w:val="left" w:pos="5856"/>
          <w:tab w:val="left" w:leader="underscore" w:pos="6427"/>
          <w:tab w:val="left" w:leader="underscore" w:pos="8621"/>
        </w:tabs>
        <w:spacing w:line="480" w:lineRule="auto"/>
        <w:ind w:left="869"/>
        <w:rPr>
          <w:rFonts w:ascii="Arial" w:hAnsi="Arial" w:cs="Arial"/>
          <w:sz w:val="24"/>
          <w:szCs w:val="24"/>
        </w:rPr>
      </w:pPr>
      <w:r w:rsidRPr="002A4D79">
        <w:rPr>
          <w:rFonts w:ascii="Arial" w:hAnsi="Arial" w:cs="Arial"/>
          <w:sz w:val="24"/>
          <w:szCs w:val="24"/>
        </w:rPr>
        <w:t>«</w:t>
      </w:r>
      <w:r w:rsidRPr="002A4D79">
        <w:rPr>
          <w:rFonts w:ascii="Arial" w:hAnsi="Arial" w:cs="Arial"/>
          <w:sz w:val="24"/>
          <w:szCs w:val="24"/>
        </w:rPr>
        <w:tab/>
        <w:t>»</w:t>
      </w:r>
      <w:r w:rsidRPr="002A4D79">
        <w:rPr>
          <w:rFonts w:ascii="Arial" w:hAnsi="Arial" w:cs="Arial"/>
          <w:sz w:val="24"/>
          <w:szCs w:val="24"/>
        </w:rPr>
        <w:tab/>
      </w:r>
      <w:r w:rsidRPr="002A4D79">
        <w:rPr>
          <w:rFonts w:ascii="Arial" w:hAnsi="Arial" w:cs="Arial"/>
          <w:spacing w:val="-37"/>
          <w:sz w:val="24"/>
          <w:szCs w:val="24"/>
        </w:rPr>
        <w:t>201         г.</w:t>
      </w:r>
      <w:r w:rsidRPr="002A4D79">
        <w:rPr>
          <w:rFonts w:ascii="Arial" w:hAnsi="Arial" w:cs="Arial"/>
          <w:sz w:val="24"/>
          <w:szCs w:val="24"/>
        </w:rPr>
        <w:tab/>
        <w:t>«</w:t>
      </w:r>
      <w:r w:rsidRPr="002A4D79">
        <w:rPr>
          <w:rFonts w:ascii="Arial" w:hAnsi="Arial" w:cs="Arial"/>
          <w:sz w:val="24"/>
          <w:szCs w:val="24"/>
        </w:rPr>
        <w:tab/>
        <w:t>»</w:t>
      </w:r>
      <w:r w:rsidRPr="002A4D79">
        <w:rPr>
          <w:rFonts w:ascii="Arial" w:hAnsi="Arial" w:cs="Arial"/>
          <w:sz w:val="24"/>
          <w:szCs w:val="24"/>
        </w:rPr>
        <w:tab/>
        <w:t xml:space="preserve">201   </w:t>
      </w:r>
      <w:r w:rsidRPr="002A4D79">
        <w:rPr>
          <w:rFonts w:ascii="Arial" w:hAnsi="Arial" w:cs="Arial"/>
          <w:spacing w:val="-39"/>
          <w:sz w:val="24"/>
          <w:szCs w:val="24"/>
        </w:rPr>
        <w:t>г.</w:t>
      </w:r>
    </w:p>
    <w:p w:rsidR="002A4D79" w:rsidRPr="002A4D79" w:rsidRDefault="002A4D79" w:rsidP="002A4D79">
      <w:pPr>
        <w:shd w:val="clear" w:color="auto" w:fill="FFFFFF"/>
        <w:spacing w:before="5" w:line="264" w:lineRule="exact"/>
        <w:ind w:left="19"/>
        <w:rPr>
          <w:rFonts w:ascii="Arial" w:hAnsi="Arial" w:cs="Arial"/>
          <w:b/>
          <w:sz w:val="24"/>
          <w:szCs w:val="24"/>
        </w:rPr>
      </w:pPr>
      <w:r w:rsidRPr="002A4D79">
        <w:rPr>
          <w:rFonts w:ascii="Arial" w:hAnsi="Arial" w:cs="Arial"/>
          <w:b/>
          <w:sz w:val="24"/>
          <w:szCs w:val="24"/>
        </w:rPr>
        <w:t>Договор продлен на прежних условиях</w:t>
      </w:r>
    </w:p>
    <w:p w:rsidR="002A4D79" w:rsidRPr="002A4D79" w:rsidRDefault="002A4D79" w:rsidP="002A4D79">
      <w:pPr>
        <w:shd w:val="clear" w:color="auto" w:fill="FFFFFF"/>
        <w:tabs>
          <w:tab w:val="left" w:pos="4987"/>
        </w:tabs>
        <w:spacing w:line="264" w:lineRule="exact"/>
        <w:ind w:left="134"/>
        <w:jc w:val="center"/>
        <w:rPr>
          <w:rFonts w:ascii="Arial" w:hAnsi="Arial" w:cs="Arial"/>
          <w:b/>
          <w:sz w:val="24"/>
          <w:szCs w:val="24"/>
        </w:rPr>
      </w:pPr>
      <w:r w:rsidRPr="002A4D79">
        <w:rPr>
          <w:rFonts w:ascii="Arial" w:hAnsi="Arial" w:cs="Arial"/>
          <w:b/>
          <w:sz w:val="24"/>
          <w:szCs w:val="24"/>
        </w:rPr>
        <w:t>Ректор</w:t>
      </w:r>
      <w:r w:rsidRPr="002A4D79">
        <w:rPr>
          <w:rFonts w:ascii="Arial" w:hAnsi="Arial" w:cs="Arial"/>
          <w:b/>
          <w:sz w:val="24"/>
          <w:szCs w:val="24"/>
        </w:rPr>
        <w:tab/>
        <w:t>Работник</w:t>
      </w:r>
    </w:p>
    <w:p w:rsidR="002A4D79" w:rsidRPr="002A4D79" w:rsidRDefault="002A4D79" w:rsidP="002A4D79">
      <w:pPr>
        <w:shd w:val="clear" w:color="auto" w:fill="FFFFFF"/>
        <w:tabs>
          <w:tab w:val="left" w:pos="4987"/>
        </w:tabs>
        <w:spacing w:line="480" w:lineRule="auto"/>
        <w:ind w:left="134"/>
        <w:rPr>
          <w:rFonts w:ascii="Arial" w:hAnsi="Arial" w:cs="Arial"/>
          <w:b/>
          <w:sz w:val="24"/>
          <w:szCs w:val="24"/>
        </w:rPr>
      </w:pPr>
      <w:r w:rsidRPr="002A4D79">
        <w:rPr>
          <w:rFonts w:ascii="Arial" w:hAnsi="Arial" w:cs="Arial"/>
          <w:b/>
          <w:sz w:val="24"/>
          <w:szCs w:val="24"/>
        </w:rPr>
        <w:t xml:space="preserve">               ___________________________                   ___________________________     </w:t>
      </w:r>
    </w:p>
    <w:p w:rsidR="002A4D79" w:rsidRPr="002A4D79" w:rsidRDefault="002A4D79" w:rsidP="002A4D79">
      <w:pPr>
        <w:shd w:val="clear" w:color="auto" w:fill="FFFFFF"/>
        <w:tabs>
          <w:tab w:val="left" w:pos="2990"/>
          <w:tab w:val="left" w:leader="underscore" w:pos="3379"/>
          <w:tab w:val="left" w:pos="5861"/>
          <w:tab w:val="left" w:leader="underscore" w:pos="6427"/>
          <w:tab w:val="left" w:leader="underscore" w:pos="8582"/>
        </w:tabs>
        <w:spacing w:line="480" w:lineRule="auto"/>
        <w:ind w:left="878"/>
        <w:rPr>
          <w:rFonts w:ascii="Arial" w:hAnsi="Arial" w:cs="Arial"/>
          <w:sz w:val="24"/>
          <w:szCs w:val="24"/>
        </w:rPr>
      </w:pPr>
      <w:r w:rsidRPr="002A4D79">
        <w:rPr>
          <w:rFonts w:ascii="Arial" w:hAnsi="Arial" w:cs="Arial"/>
          <w:sz w:val="24"/>
          <w:szCs w:val="24"/>
        </w:rPr>
        <w:t xml:space="preserve">«___ »___________________201  </w:t>
      </w:r>
      <w:r w:rsidRPr="002A4D79">
        <w:rPr>
          <w:rFonts w:ascii="Arial" w:hAnsi="Arial" w:cs="Arial"/>
          <w:spacing w:val="-36"/>
          <w:sz w:val="24"/>
          <w:szCs w:val="24"/>
        </w:rPr>
        <w:t xml:space="preserve">    г.</w:t>
      </w:r>
      <w:r w:rsidRPr="002A4D79">
        <w:rPr>
          <w:rFonts w:ascii="Arial" w:hAnsi="Arial" w:cs="Arial"/>
          <w:sz w:val="24"/>
          <w:szCs w:val="24"/>
        </w:rPr>
        <w:tab/>
        <w:t>«</w:t>
      </w:r>
      <w:r w:rsidRPr="002A4D79">
        <w:rPr>
          <w:rFonts w:ascii="Arial" w:hAnsi="Arial" w:cs="Arial"/>
          <w:sz w:val="24"/>
          <w:szCs w:val="24"/>
        </w:rPr>
        <w:tab/>
        <w:t>»</w:t>
      </w:r>
      <w:r w:rsidRPr="002A4D79">
        <w:rPr>
          <w:rFonts w:ascii="Arial" w:hAnsi="Arial" w:cs="Arial"/>
          <w:sz w:val="24"/>
          <w:szCs w:val="24"/>
        </w:rPr>
        <w:tab/>
        <w:t xml:space="preserve">201  </w:t>
      </w:r>
      <w:r w:rsidRPr="002A4D79">
        <w:rPr>
          <w:rFonts w:ascii="Arial" w:hAnsi="Arial" w:cs="Arial"/>
          <w:spacing w:val="-39"/>
          <w:sz w:val="24"/>
          <w:szCs w:val="24"/>
        </w:rPr>
        <w:t xml:space="preserve"> г.</w:t>
      </w:r>
    </w:p>
    <w:p w:rsidR="002A4D79" w:rsidRPr="002A4D79" w:rsidRDefault="002A4D79" w:rsidP="002A4D79">
      <w:pPr>
        <w:jc w:val="right"/>
        <w:rPr>
          <w:rFonts w:ascii="Arial" w:hAnsi="Arial" w:cs="Arial"/>
          <w:b/>
          <w:sz w:val="24"/>
          <w:szCs w:val="24"/>
        </w:rPr>
      </w:pPr>
    </w:p>
    <w:p w:rsidR="002A4D79" w:rsidRPr="002A4D79" w:rsidRDefault="002A4D79" w:rsidP="002A4D79">
      <w:pPr>
        <w:jc w:val="right"/>
        <w:rPr>
          <w:rFonts w:ascii="Arial" w:hAnsi="Arial" w:cs="Arial"/>
          <w:b/>
          <w:sz w:val="24"/>
          <w:szCs w:val="24"/>
        </w:rPr>
      </w:pPr>
    </w:p>
    <w:p w:rsidR="002A4D79" w:rsidRDefault="002A4D79"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Default="0002168C" w:rsidP="002A4D79">
      <w:pPr>
        <w:jc w:val="right"/>
        <w:rPr>
          <w:rFonts w:ascii="Arial" w:hAnsi="Arial" w:cs="Arial"/>
          <w:b/>
          <w:sz w:val="24"/>
          <w:szCs w:val="24"/>
        </w:rPr>
      </w:pPr>
    </w:p>
    <w:p w:rsidR="0002168C" w:rsidRPr="002A4D79" w:rsidRDefault="0002168C" w:rsidP="002A4D79">
      <w:pPr>
        <w:jc w:val="right"/>
        <w:rPr>
          <w:rFonts w:ascii="Arial" w:hAnsi="Arial" w:cs="Arial"/>
          <w:b/>
          <w:sz w:val="24"/>
          <w:szCs w:val="24"/>
        </w:rPr>
      </w:pPr>
    </w:p>
    <w:p w:rsidR="002A4D79" w:rsidRPr="002A4D79" w:rsidRDefault="002A4D79" w:rsidP="002A4D79">
      <w:pPr>
        <w:jc w:val="right"/>
        <w:rPr>
          <w:rFonts w:ascii="Arial" w:hAnsi="Arial" w:cs="Arial"/>
          <w:b/>
          <w:sz w:val="24"/>
          <w:szCs w:val="24"/>
        </w:rPr>
      </w:pPr>
    </w:p>
    <w:p w:rsidR="002A4D79" w:rsidRPr="002A4D79" w:rsidRDefault="002A4D79" w:rsidP="002A4D79">
      <w:pPr>
        <w:jc w:val="right"/>
        <w:rPr>
          <w:rFonts w:ascii="Arial" w:hAnsi="Arial" w:cs="Arial"/>
          <w:b/>
          <w:sz w:val="24"/>
          <w:szCs w:val="24"/>
        </w:rPr>
      </w:pPr>
    </w:p>
    <w:p w:rsidR="002A4D79" w:rsidRPr="002A4D79" w:rsidRDefault="002A4D79" w:rsidP="002A4D79">
      <w:pPr>
        <w:jc w:val="right"/>
        <w:rPr>
          <w:rFonts w:ascii="Arial" w:hAnsi="Arial" w:cs="Arial"/>
          <w:b/>
          <w:sz w:val="24"/>
          <w:szCs w:val="24"/>
        </w:rPr>
      </w:pPr>
      <w:r w:rsidRPr="002A4D79">
        <w:rPr>
          <w:rFonts w:ascii="Arial" w:hAnsi="Arial" w:cs="Arial"/>
          <w:b/>
          <w:sz w:val="24"/>
          <w:szCs w:val="24"/>
        </w:rPr>
        <w:t>ПРИЛОЖЕНИЕ В</w:t>
      </w: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r w:rsidRPr="002A4D79">
        <w:rPr>
          <w:rFonts w:ascii="Arial" w:hAnsi="Arial" w:cs="Arial"/>
          <w:b/>
          <w:bCs/>
          <w:spacing w:val="-10"/>
          <w:sz w:val="24"/>
          <w:szCs w:val="24"/>
        </w:rPr>
        <w:t>ПРИМЕРНАЯ ФОРМА ЗАЯВЛЕНИЯ О</w:t>
      </w:r>
    </w:p>
    <w:p w:rsidR="002A4D79" w:rsidRPr="002A4D79" w:rsidRDefault="002A4D79" w:rsidP="002A4D79">
      <w:pPr>
        <w:jc w:val="center"/>
        <w:rPr>
          <w:rFonts w:ascii="Arial" w:hAnsi="Arial" w:cs="Arial"/>
          <w:b/>
          <w:sz w:val="24"/>
          <w:szCs w:val="24"/>
        </w:rPr>
      </w:pPr>
      <w:r w:rsidRPr="002A4D79">
        <w:rPr>
          <w:rFonts w:ascii="Arial" w:hAnsi="Arial" w:cs="Arial"/>
          <w:b/>
          <w:sz w:val="24"/>
          <w:szCs w:val="24"/>
        </w:rPr>
        <w:t>РАСТОРЖЕНИЕ ТРУДОВОГО ДОГОВОРА</w:t>
      </w:r>
    </w:p>
    <w:p w:rsidR="002A4D79" w:rsidRPr="002A4D79" w:rsidRDefault="002A4D79" w:rsidP="002A4D79">
      <w:pPr>
        <w:jc w:val="center"/>
        <w:rPr>
          <w:rFonts w:ascii="Arial" w:hAnsi="Arial" w:cs="Arial"/>
          <w:b/>
          <w:sz w:val="24"/>
          <w:szCs w:val="24"/>
        </w:rPr>
      </w:pPr>
    </w:p>
    <w:p w:rsidR="002A4D79" w:rsidRPr="002A4D79" w:rsidRDefault="002A4D79" w:rsidP="002A4D79">
      <w:pPr>
        <w:shd w:val="clear" w:color="auto" w:fill="FFFFFF"/>
        <w:spacing w:line="298" w:lineRule="exact"/>
        <w:ind w:left="5040" w:right="10"/>
        <w:jc w:val="center"/>
        <w:rPr>
          <w:rFonts w:ascii="Arial" w:hAnsi="Arial" w:cs="Arial"/>
          <w:spacing w:val="-13"/>
          <w:sz w:val="24"/>
          <w:szCs w:val="24"/>
        </w:rPr>
      </w:pPr>
      <w:r w:rsidRPr="002A4D79">
        <w:rPr>
          <w:rFonts w:ascii="Arial" w:hAnsi="Arial" w:cs="Arial"/>
          <w:spacing w:val="-13"/>
          <w:sz w:val="24"/>
          <w:szCs w:val="24"/>
        </w:rPr>
        <w:t xml:space="preserve">                     Ректору </w:t>
      </w:r>
      <w:r w:rsidR="0002168C">
        <w:rPr>
          <w:rFonts w:ascii="Arial" w:hAnsi="Arial" w:cs="Arial"/>
          <w:spacing w:val="-13"/>
          <w:sz w:val="24"/>
          <w:szCs w:val="24"/>
        </w:rPr>
        <w:t>Ф</w:t>
      </w:r>
      <w:r w:rsidRPr="002A4D79">
        <w:rPr>
          <w:rFonts w:ascii="Arial" w:hAnsi="Arial" w:cs="Arial"/>
          <w:spacing w:val="-13"/>
          <w:sz w:val="24"/>
          <w:szCs w:val="24"/>
        </w:rPr>
        <w:t xml:space="preserve">ГБОУ ВО ПГФА </w:t>
      </w:r>
    </w:p>
    <w:p w:rsidR="002A4D79" w:rsidRPr="002A4D79" w:rsidRDefault="002A4D79" w:rsidP="002A4D79">
      <w:pPr>
        <w:shd w:val="clear" w:color="auto" w:fill="FFFFFF"/>
        <w:spacing w:line="298" w:lineRule="exact"/>
        <w:ind w:left="5040" w:right="10"/>
        <w:jc w:val="center"/>
        <w:rPr>
          <w:rFonts w:ascii="Arial" w:hAnsi="Arial" w:cs="Arial"/>
          <w:spacing w:val="-13"/>
          <w:sz w:val="24"/>
          <w:szCs w:val="24"/>
        </w:rPr>
      </w:pPr>
      <w:r w:rsidRPr="002A4D79">
        <w:rPr>
          <w:rFonts w:ascii="Arial" w:hAnsi="Arial" w:cs="Arial"/>
          <w:spacing w:val="-13"/>
          <w:sz w:val="24"/>
          <w:szCs w:val="24"/>
        </w:rPr>
        <w:t xml:space="preserve">        Минздрава России </w:t>
      </w:r>
    </w:p>
    <w:p w:rsidR="002A4D79" w:rsidRPr="002A4D79" w:rsidRDefault="002A4D79" w:rsidP="002A4D79">
      <w:pPr>
        <w:shd w:val="clear" w:color="auto" w:fill="FFFFFF"/>
        <w:spacing w:line="298" w:lineRule="exact"/>
        <w:ind w:left="5040" w:right="10"/>
        <w:rPr>
          <w:rFonts w:ascii="Arial" w:hAnsi="Arial" w:cs="Arial"/>
          <w:sz w:val="24"/>
          <w:szCs w:val="24"/>
        </w:rPr>
      </w:pPr>
      <w:r w:rsidRPr="002A4D79">
        <w:rPr>
          <w:rFonts w:ascii="Arial" w:hAnsi="Arial" w:cs="Arial"/>
          <w:spacing w:val="-13"/>
          <w:sz w:val="24"/>
          <w:szCs w:val="24"/>
        </w:rPr>
        <w:t xml:space="preserve">                             </w:t>
      </w:r>
      <w:r w:rsidR="0002168C">
        <w:rPr>
          <w:rFonts w:ascii="Arial" w:hAnsi="Arial" w:cs="Arial"/>
          <w:spacing w:val="-13"/>
          <w:sz w:val="24"/>
          <w:szCs w:val="24"/>
        </w:rPr>
        <w:t>__________</w:t>
      </w:r>
      <w:r w:rsidRPr="002A4D79">
        <w:rPr>
          <w:rFonts w:ascii="Arial" w:hAnsi="Arial" w:cs="Arial"/>
          <w:spacing w:val="-13"/>
          <w:sz w:val="24"/>
          <w:szCs w:val="24"/>
        </w:rPr>
        <w:t>_____________</w:t>
      </w:r>
    </w:p>
    <w:p w:rsidR="002A4D79" w:rsidRPr="002A4D79" w:rsidRDefault="002A4D79" w:rsidP="002A4D79">
      <w:pPr>
        <w:shd w:val="clear" w:color="auto" w:fill="FFFFFF"/>
        <w:ind w:left="5040" w:right="14"/>
        <w:jc w:val="center"/>
        <w:rPr>
          <w:rFonts w:ascii="Arial" w:hAnsi="Arial" w:cs="Arial"/>
          <w:spacing w:val="-14"/>
          <w:sz w:val="24"/>
          <w:szCs w:val="24"/>
        </w:rPr>
      </w:pPr>
      <w:r w:rsidRPr="002A4D79">
        <w:rPr>
          <w:rFonts w:ascii="Arial" w:hAnsi="Arial" w:cs="Arial"/>
          <w:spacing w:val="-14"/>
          <w:sz w:val="24"/>
          <w:szCs w:val="24"/>
        </w:rPr>
        <w:t xml:space="preserve">                                      </w:t>
      </w:r>
    </w:p>
    <w:p w:rsidR="002A4D79" w:rsidRPr="002A4D79" w:rsidRDefault="002A4D79" w:rsidP="002A4D79">
      <w:pPr>
        <w:shd w:val="clear" w:color="auto" w:fill="FFFFFF"/>
        <w:ind w:left="5040" w:right="14"/>
        <w:jc w:val="center"/>
        <w:rPr>
          <w:rFonts w:ascii="Arial" w:hAnsi="Arial" w:cs="Arial"/>
          <w:spacing w:val="-14"/>
          <w:sz w:val="24"/>
          <w:szCs w:val="24"/>
        </w:rPr>
      </w:pPr>
      <w:r w:rsidRPr="002A4D79">
        <w:rPr>
          <w:rFonts w:ascii="Arial" w:hAnsi="Arial" w:cs="Arial"/>
          <w:spacing w:val="-14"/>
          <w:sz w:val="24"/>
          <w:szCs w:val="24"/>
        </w:rPr>
        <w:t xml:space="preserve">                     _________________________</w:t>
      </w:r>
    </w:p>
    <w:p w:rsidR="002A4D79" w:rsidRPr="002A4D79" w:rsidRDefault="002A4D79" w:rsidP="002A4D79">
      <w:pPr>
        <w:shd w:val="clear" w:color="auto" w:fill="FFFFFF"/>
        <w:ind w:left="5040" w:right="14"/>
        <w:jc w:val="center"/>
        <w:rPr>
          <w:rFonts w:ascii="Arial" w:hAnsi="Arial" w:cs="Arial"/>
          <w:sz w:val="24"/>
          <w:szCs w:val="24"/>
        </w:rPr>
      </w:pPr>
      <w:r w:rsidRPr="002A4D79">
        <w:rPr>
          <w:rFonts w:ascii="Arial" w:hAnsi="Arial" w:cs="Arial"/>
          <w:spacing w:val="-12"/>
          <w:sz w:val="24"/>
          <w:szCs w:val="24"/>
        </w:rPr>
        <w:t xml:space="preserve">                     (должность</w:t>
      </w:r>
      <w:r w:rsidRPr="002A4D79">
        <w:rPr>
          <w:rFonts w:ascii="Arial" w:hAnsi="Arial" w:cs="Arial"/>
          <w:spacing w:val="-13"/>
          <w:sz w:val="24"/>
          <w:szCs w:val="24"/>
        </w:rPr>
        <w:t>)</w:t>
      </w:r>
    </w:p>
    <w:p w:rsidR="002A4D79" w:rsidRPr="002A4D79" w:rsidRDefault="002A4D79" w:rsidP="002A4D79">
      <w:pPr>
        <w:shd w:val="clear" w:color="auto" w:fill="FFFFFF"/>
        <w:ind w:left="5040" w:right="14"/>
        <w:jc w:val="center"/>
        <w:rPr>
          <w:rFonts w:ascii="Arial" w:hAnsi="Arial" w:cs="Arial"/>
          <w:sz w:val="24"/>
          <w:szCs w:val="24"/>
        </w:rPr>
      </w:pPr>
      <w:r w:rsidRPr="002A4D79">
        <w:rPr>
          <w:rFonts w:ascii="Arial" w:hAnsi="Arial" w:cs="Arial"/>
          <w:sz w:val="24"/>
          <w:szCs w:val="24"/>
        </w:rPr>
        <w:t xml:space="preserve">                 _______________________ </w:t>
      </w:r>
    </w:p>
    <w:p w:rsidR="002A4D79" w:rsidRPr="002A4D79" w:rsidRDefault="002A4D79" w:rsidP="002A4D79">
      <w:pPr>
        <w:shd w:val="clear" w:color="auto" w:fill="FFFFFF"/>
        <w:spacing w:line="288" w:lineRule="exact"/>
        <w:ind w:left="5040"/>
        <w:jc w:val="center"/>
        <w:rPr>
          <w:rFonts w:ascii="Arial" w:hAnsi="Arial" w:cs="Arial"/>
          <w:sz w:val="24"/>
          <w:szCs w:val="24"/>
        </w:rPr>
      </w:pPr>
      <w:r w:rsidRPr="002A4D79">
        <w:rPr>
          <w:rFonts w:ascii="Arial" w:hAnsi="Arial" w:cs="Arial"/>
          <w:spacing w:val="-14"/>
          <w:sz w:val="24"/>
          <w:szCs w:val="24"/>
        </w:rPr>
        <w:t xml:space="preserve">                   ( Ф.И.О.)</w:t>
      </w:r>
    </w:p>
    <w:p w:rsidR="002A4D79" w:rsidRPr="002A4D79" w:rsidRDefault="002A4D79" w:rsidP="002A4D79">
      <w:pPr>
        <w:shd w:val="clear" w:color="auto" w:fill="FFFFFF"/>
        <w:tabs>
          <w:tab w:val="left" w:leader="underscore" w:pos="2626"/>
        </w:tabs>
        <w:spacing w:before="960" w:line="595" w:lineRule="exact"/>
        <w:ind w:firstLine="737"/>
        <w:jc w:val="both"/>
        <w:rPr>
          <w:rFonts w:ascii="Arial" w:hAnsi="Arial" w:cs="Arial"/>
          <w:spacing w:val="-10"/>
          <w:sz w:val="24"/>
          <w:szCs w:val="24"/>
        </w:rPr>
      </w:pPr>
      <w:r w:rsidRPr="002A4D79">
        <w:rPr>
          <w:rFonts w:ascii="Arial" w:hAnsi="Arial" w:cs="Arial"/>
          <w:sz w:val="24"/>
          <w:szCs w:val="24"/>
        </w:rPr>
        <w:t xml:space="preserve">                                                       заявление.</w:t>
      </w:r>
      <w:r w:rsidRPr="002A4D79">
        <w:rPr>
          <w:rFonts w:ascii="Arial" w:hAnsi="Arial" w:cs="Arial"/>
          <w:sz w:val="24"/>
          <w:szCs w:val="24"/>
        </w:rPr>
        <w:br/>
      </w:r>
      <w:r w:rsidRPr="002A4D79">
        <w:rPr>
          <w:rFonts w:ascii="Arial" w:hAnsi="Arial" w:cs="Arial"/>
          <w:spacing w:val="-10"/>
          <w:sz w:val="24"/>
          <w:szCs w:val="24"/>
        </w:rPr>
        <w:t xml:space="preserve">              Прошу расторгнуть заключенный со мной трудовой договор по инициативе             </w:t>
      </w:r>
      <w:r w:rsidRPr="002A4D79">
        <w:rPr>
          <w:rFonts w:ascii="Arial" w:hAnsi="Arial" w:cs="Arial"/>
          <w:sz w:val="24"/>
          <w:szCs w:val="24"/>
        </w:rPr>
        <w:t xml:space="preserve">работника  с </w:t>
      </w:r>
      <w:r w:rsidRPr="002A4D79">
        <w:rPr>
          <w:rFonts w:ascii="Arial" w:hAnsi="Arial" w:cs="Arial"/>
          <w:sz w:val="24"/>
          <w:szCs w:val="24"/>
        </w:rPr>
        <w:tab/>
        <w:t xml:space="preserve"> (дата последнего дня работы).*</w:t>
      </w:r>
    </w:p>
    <w:p w:rsidR="002A4D79" w:rsidRPr="002A4D79" w:rsidRDefault="002A4D79" w:rsidP="002A4D79">
      <w:pPr>
        <w:shd w:val="clear" w:color="auto" w:fill="FFFFFF"/>
        <w:tabs>
          <w:tab w:val="left" w:pos="7771"/>
        </w:tabs>
        <w:spacing w:before="826"/>
        <w:ind w:left="701"/>
        <w:rPr>
          <w:rFonts w:ascii="Arial" w:hAnsi="Arial" w:cs="Arial"/>
          <w:sz w:val="24"/>
          <w:szCs w:val="24"/>
        </w:rPr>
      </w:pPr>
      <w:r w:rsidRPr="002A4D79">
        <w:rPr>
          <w:rFonts w:ascii="Arial" w:hAnsi="Arial" w:cs="Arial"/>
          <w:spacing w:val="-13"/>
          <w:sz w:val="24"/>
          <w:szCs w:val="24"/>
        </w:rPr>
        <w:t>Дата</w:t>
      </w:r>
      <w:r w:rsidRPr="002A4D79">
        <w:rPr>
          <w:rFonts w:ascii="Arial" w:hAnsi="Arial" w:cs="Arial"/>
          <w:sz w:val="24"/>
          <w:szCs w:val="24"/>
        </w:rPr>
        <w:tab/>
      </w:r>
      <w:r w:rsidRPr="002A4D79">
        <w:rPr>
          <w:rFonts w:ascii="Arial" w:hAnsi="Arial" w:cs="Arial"/>
          <w:spacing w:val="-16"/>
          <w:sz w:val="24"/>
          <w:szCs w:val="24"/>
        </w:rPr>
        <w:t>Подпись</w:t>
      </w:r>
    </w:p>
    <w:p w:rsidR="002A4D79" w:rsidRPr="002A4D79" w:rsidRDefault="002A4D79" w:rsidP="002A4D79">
      <w:pPr>
        <w:shd w:val="clear" w:color="auto" w:fill="FFFFFF"/>
        <w:spacing w:before="1181" w:line="298" w:lineRule="exact"/>
        <w:ind w:left="5" w:right="5"/>
        <w:jc w:val="both"/>
        <w:rPr>
          <w:rFonts w:ascii="Arial" w:hAnsi="Arial" w:cs="Arial"/>
          <w:sz w:val="24"/>
          <w:szCs w:val="24"/>
        </w:rPr>
      </w:pPr>
      <w:r w:rsidRPr="002A4D79">
        <w:rPr>
          <w:rFonts w:ascii="Arial" w:hAnsi="Arial" w:cs="Arial"/>
          <w:spacing w:val="-7"/>
          <w:sz w:val="24"/>
          <w:szCs w:val="24"/>
        </w:rPr>
        <w:t xml:space="preserve">* - дата последнего дня работы должна быть не ранее дня написания заявления, </w:t>
      </w:r>
      <w:r w:rsidRPr="002A4D79">
        <w:rPr>
          <w:rFonts w:ascii="Arial" w:hAnsi="Arial" w:cs="Arial"/>
          <w:spacing w:val="-10"/>
          <w:sz w:val="24"/>
          <w:szCs w:val="24"/>
        </w:rPr>
        <w:t xml:space="preserve">дата последнего дня работы является датой увольнения, заявление должно быть </w:t>
      </w:r>
      <w:r w:rsidRPr="002A4D79">
        <w:rPr>
          <w:rFonts w:ascii="Arial" w:hAnsi="Arial" w:cs="Arial"/>
          <w:spacing w:val="-4"/>
          <w:sz w:val="24"/>
          <w:szCs w:val="24"/>
        </w:rPr>
        <w:t xml:space="preserve">передано в отдел кадров не позднее даты увольнения, при отсутствии даты </w:t>
      </w:r>
      <w:r w:rsidRPr="002A4D79">
        <w:rPr>
          <w:rFonts w:ascii="Arial" w:hAnsi="Arial" w:cs="Arial"/>
          <w:spacing w:val="-6"/>
          <w:sz w:val="24"/>
          <w:szCs w:val="24"/>
        </w:rPr>
        <w:t xml:space="preserve">последнего дня работы трудовой договор расторгается не менее чем через две </w:t>
      </w:r>
      <w:r w:rsidRPr="002A4D79">
        <w:rPr>
          <w:rFonts w:ascii="Arial" w:hAnsi="Arial" w:cs="Arial"/>
          <w:sz w:val="24"/>
          <w:szCs w:val="24"/>
        </w:rPr>
        <w:t>недели.</w:t>
      </w: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Default="002A4D79" w:rsidP="002A4D79">
      <w:pPr>
        <w:jc w:val="center"/>
        <w:rPr>
          <w:rFonts w:ascii="Arial" w:hAnsi="Arial" w:cs="Arial"/>
          <w:b/>
          <w:sz w:val="24"/>
          <w:szCs w:val="24"/>
        </w:rPr>
      </w:pPr>
    </w:p>
    <w:p w:rsidR="0002168C" w:rsidRDefault="0002168C" w:rsidP="002A4D79">
      <w:pPr>
        <w:jc w:val="center"/>
        <w:rPr>
          <w:rFonts w:ascii="Arial" w:hAnsi="Arial" w:cs="Arial"/>
          <w:b/>
          <w:sz w:val="24"/>
          <w:szCs w:val="24"/>
        </w:rPr>
      </w:pPr>
    </w:p>
    <w:p w:rsidR="0002168C" w:rsidRPr="002A4D79" w:rsidRDefault="0002168C"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right"/>
        <w:rPr>
          <w:rFonts w:ascii="Arial" w:hAnsi="Arial" w:cs="Arial"/>
          <w:b/>
          <w:sz w:val="24"/>
          <w:szCs w:val="24"/>
        </w:rPr>
      </w:pPr>
      <w:r w:rsidRPr="002A4D79">
        <w:rPr>
          <w:rFonts w:ascii="Arial" w:hAnsi="Arial" w:cs="Arial"/>
          <w:b/>
          <w:sz w:val="24"/>
          <w:szCs w:val="24"/>
        </w:rPr>
        <w:t>ПРИЛОЖЕНИЕ Г</w:t>
      </w: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r w:rsidRPr="002A4D79">
        <w:rPr>
          <w:rFonts w:ascii="Arial" w:hAnsi="Arial" w:cs="Arial"/>
          <w:b/>
          <w:sz w:val="24"/>
          <w:szCs w:val="24"/>
        </w:rPr>
        <w:t>ОБХОДНОЙ ЛИСТ</w:t>
      </w:r>
    </w:p>
    <w:p w:rsidR="002A4D79" w:rsidRPr="002A4D79" w:rsidRDefault="002A4D79" w:rsidP="002A4D79">
      <w:pPr>
        <w:jc w:val="center"/>
        <w:rPr>
          <w:rFonts w:ascii="Arial" w:hAnsi="Arial" w:cs="Arial"/>
          <w:b/>
          <w:sz w:val="24"/>
          <w:szCs w:val="24"/>
        </w:rPr>
      </w:pPr>
    </w:p>
    <w:p w:rsidR="002A4D79" w:rsidRPr="002A4D79" w:rsidRDefault="002A4D79" w:rsidP="002A4D79">
      <w:pPr>
        <w:shd w:val="clear" w:color="auto" w:fill="FFFFFF"/>
        <w:spacing w:line="283" w:lineRule="exact"/>
        <w:ind w:left="731" w:right="1610" w:firstLine="170"/>
        <w:jc w:val="center"/>
        <w:rPr>
          <w:rFonts w:ascii="Arial" w:hAnsi="Arial" w:cs="Arial"/>
          <w:sz w:val="24"/>
          <w:szCs w:val="24"/>
        </w:rPr>
      </w:pPr>
      <w:r w:rsidRPr="002A4D79">
        <w:rPr>
          <w:rFonts w:ascii="Arial" w:hAnsi="Arial" w:cs="Arial"/>
          <w:spacing w:val="-2"/>
          <w:sz w:val="24"/>
          <w:szCs w:val="24"/>
        </w:rPr>
        <w:t xml:space="preserve">Пермская государственная </w:t>
      </w:r>
      <w:r w:rsidRPr="002A4D79">
        <w:rPr>
          <w:rFonts w:ascii="Arial" w:hAnsi="Arial" w:cs="Arial"/>
          <w:spacing w:val="-4"/>
          <w:sz w:val="24"/>
          <w:szCs w:val="24"/>
        </w:rPr>
        <w:t>фармацевтическая академия</w:t>
      </w:r>
    </w:p>
    <w:p w:rsidR="002A4D79" w:rsidRPr="002A4D79" w:rsidRDefault="002A4D79" w:rsidP="002A4D79">
      <w:pPr>
        <w:shd w:val="clear" w:color="auto" w:fill="FFFFFF"/>
        <w:spacing w:before="240" w:line="456" w:lineRule="exact"/>
        <w:ind w:left="883"/>
        <w:rPr>
          <w:rFonts w:ascii="Arial" w:hAnsi="Arial" w:cs="Arial"/>
          <w:bCs/>
          <w:spacing w:val="-3"/>
          <w:position w:val="-4"/>
          <w:sz w:val="24"/>
          <w:szCs w:val="24"/>
        </w:rPr>
      </w:pPr>
      <w:r w:rsidRPr="002A4D79">
        <w:rPr>
          <w:rFonts w:ascii="Arial" w:hAnsi="Arial" w:cs="Arial"/>
          <w:bCs/>
          <w:spacing w:val="-3"/>
          <w:position w:val="-4"/>
          <w:sz w:val="24"/>
          <w:szCs w:val="24"/>
        </w:rPr>
        <w:t xml:space="preserve">                             ______________________________________</w:t>
      </w:r>
    </w:p>
    <w:p w:rsidR="002A4D79" w:rsidRPr="002A4D79" w:rsidRDefault="002A4D79" w:rsidP="002A4D79">
      <w:pPr>
        <w:shd w:val="clear" w:color="auto" w:fill="FFFFFF"/>
        <w:ind w:left="885"/>
        <w:rPr>
          <w:rFonts w:ascii="Arial" w:hAnsi="Arial" w:cs="Arial"/>
          <w:b/>
          <w:bCs/>
          <w:spacing w:val="-3"/>
          <w:position w:val="-4"/>
          <w:sz w:val="24"/>
          <w:szCs w:val="24"/>
        </w:rPr>
      </w:pPr>
      <w:r w:rsidRPr="002A4D79">
        <w:rPr>
          <w:rFonts w:ascii="Arial" w:hAnsi="Arial" w:cs="Arial"/>
          <w:i/>
          <w:iCs/>
          <w:spacing w:val="-4"/>
          <w:sz w:val="24"/>
          <w:szCs w:val="24"/>
        </w:rPr>
        <w:t xml:space="preserve">                                  (фамилия, имя, отчество работника)</w:t>
      </w:r>
    </w:p>
    <w:p w:rsidR="002A4D79" w:rsidRPr="002A4D79" w:rsidRDefault="002A4D79" w:rsidP="002A4D79">
      <w:pPr>
        <w:shd w:val="clear" w:color="auto" w:fill="FFFFFF"/>
        <w:ind w:left="278"/>
        <w:jc w:val="center"/>
        <w:rPr>
          <w:rFonts w:ascii="Arial" w:hAnsi="Arial" w:cs="Arial"/>
          <w:i/>
          <w:iCs/>
          <w:spacing w:val="-4"/>
          <w:sz w:val="24"/>
          <w:szCs w:val="24"/>
        </w:rPr>
      </w:pPr>
    </w:p>
    <w:p w:rsidR="002A4D79" w:rsidRPr="002A4D79" w:rsidRDefault="002A4D79" w:rsidP="002A4D79">
      <w:pPr>
        <w:shd w:val="clear" w:color="auto" w:fill="FFFFFF"/>
        <w:jc w:val="center"/>
        <w:rPr>
          <w:rFonts w:ascii="Arial" w:hAnsi="Arial" w:cs="Arial"/>
          <w:sz w:val="24"/>
          <w:szCs w:val="24"/>
        </w:rPr>
      </w:pPr>
      <w:r w:rsidRPr="002A4D79">
        <w:rPr>
          <w:rFonts w:ascii="Arial" w:hAnsi="Arial" w:cs="Arial"/>
          <w:sz w:val="24"/>
          <w:szCs w:val="24"/>
        </w:rPr>
        <w:t xml:space="preserve"> ______________________________________</w:t>
      </w:r>
    </w:p>
    <w:p w:rsidR="002A4D79" w:rsidRPr="002A4D79" w:rsidRDefault="002A4D79" w:rsidP="002A4D79">
      <w:pPr>
        <w:shd w:val="clear" w:color="auto" w:fill="FFFFFF"/>
        <w:ind w:left="1018"/>
        <w:rPr>
          <w:rFonts w:ascii="Arial" w:hAnsi="Arial" w:cs="Arial"/>
          <w:sz w:val="24"/>
          <w:szCs w:val="24"/>
        </w:rPr>
      </w:pPr>
      <w:r w:rsidRPr="002A4D79">
        <w:rPr>
          <w:rFonts w:ascii="Arial" w:hAnsi="Arial" w:cs="Arial"/>
          <w:i/>
          <w:iCs/>
          <w:spacing w:val="-5"/>
          <w:sz w:val="24"/>
          <w:szCs w:val="24"/>
        </w:rPr>
        <w:t xml:space="preserve">                                         (кафедра, подразделение)</w:t>
      </w:r>
    </w:p>
    <w:p w:rsidR="002A4D79" w:rsidRPr="002A4D79" w:rsidRDefault="002A4D79" w:rsidP="002A4D79">
      <w:pPr>
        <w:shd w:val="clear" w:color="auto" w:fill="FFFFFF"/>
        <w:tabs>
          <w:tab w:val="left" w:leader="underscore" w:pos="4464"/>
        </w:tabs>
        <w:spacing w:before="283" w:line="274" w:lineRule="exact"/>
        <w:ind w:left="72" w:right="1037" w:hanging="72"/>
        <w:jc w:val="center"/>
        <w:rPr>
          <w:rFonts w:ascii="Arial" w:hAnsi="Arial" w:cs="Arial"/>
          <w:spacing w:val="-2"/>
          <w:sz w:val="24"/>
          <w:szCs w:val="24"/>
        </w:rPr>
      </w:pPr>
      <w:r w:rsidRPr="002A4D79">
        <w:rPr>
          <w:rFonts w:ascii="Arial" w:hAnsi="Arial" w:cs="Arial"/>
          <w:spacing w:val="-3"/>
          <w:sz w:val="24"/>
          <w:szCs w:val="24"/>
        </w:rPr>
        <w:t>отметки должностных лиц об отсутствии</w:t>
      </w:r>
      <w:r w:rsidRPr="002A4D79">
        <w:rPr>
          <w:rFonts w:ascii="Arial" w:hAnsi="Arial" w:cs="Arial"/>
          <w:spacing w:val="-3"/>
          <w:sz w:val="24"/>
          <w:szCs w:val="24"/>
        </w:rPr>
        <w:br/>
      </w:r>
      <w:r w:rsidRPr="002A4D79">
        <w:rPr>
          <w:rFonts w:ascii="Arial" w:hAnsi="Arial" w:cs="Arial"/>
          <w:spacing w:val="-2"/>
          <w:sz w:val="24"/>
          <w:szCs w:val="24"/>
        </w:rPr>
        <w:t>у работника задолженности:</w:t>
      </w:r>
    </w:p>
    <w:p w:rsidR="002A4D79" w:rsidRPr="002A4D79" w:rsidRDefault="002A4D79" w:rsidP="002A4D79">
      <w:pPr>
        <w:shd w:val="clear" w:color="auto" w:fill="FFFFFF"/>
        <w:tabs>
          <w:tab w:val="left" w:leader="underscore" w:pos="4464"/>
        </w:tabs>
        <w:spacing w:before="283" w:line="274" w:lineRule="exact"/>
        <w:ind w:left="72" w:right="1037" w:hanging="72"/>
        <w:jc w:val="center"/>
        <w:rPr>
          <w:rFonts w:ascii="Arial" w:hAnsi="Arial" w:cs="Arial"/>
          <w:sz w:val="24"/>
          <w:szCs w:val="24"/>
        </w:rPr>
      </w:pPr>
    </w:p>
    <w:tbl>
      <w:tblPr>
        <w:tblW w:w="0" w:type="auto"/>
        <w:tblInd w:w="1722" w:type="dxa"/>
        <w:tblLayout w:type="fixed"/>
        <w:tblCellMar>
          <w:left w:w="40" w:type="dxa"/>
          <w:right w:w="40" w:type="dxa"/>
        </w:tblCellMar>
        <w:tblLook w:val="0000" w:firstRow="0" w:lastRow="0" w:firstColumn="0" w:lastColumn="0" w:noHBand="0" w:noVBand="0"/>
      </w:tblPr>
      <w:tblGrid>
        <w:gridCol w:w="3403"/>
        <w:gridCol w:w="1070"/>
        <w:gridCol w:w="1157"/>
      </w:tblGrid>
      <w:tr w:rsidR="002A4D79" w:rsidRPr="002A4D79" w:rsidTr="003E1CC5">
        <w:trPr>
          <w:trHeight w:hRule="exact" w:val="298"/>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ind w:left="158"/>
              <w:jc w:val="center"/>
              <w:rPr>
                <w:rFonts w:ascii="Arial" w:hAnsi="Arial" w:cs="Arial"/>
                <w:sz w:val="24"/>
                <w:szCs w:val="24"/>
              </w:rPr>
            </w:pPr>
            <w:r w:rsidRPr="002A4D79">
              <w:rPr>
                <w:rFonts w:ascii="Arial" w:hAnsi="Arial" w:cs="Arial"/>
                <w:sz w:val="24"/>
                <w:szCs w:val="24"/>
              </w:rPr>
              <w:t>дата</w:t>
            </w: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ind w:left="5"/>
              <w:jc w:val="center"/>
              <w:rPr>
                <w:rFonts w:ascii="Arial" w:hAnsi="Arial" w:cs="Arial"/>
                <w:sz w:val="24"/>
                <w:szCs w:val="24"/>
              </w:rPr>
            </w:pPr>
            <w:r w:rsidRPr="002A4D79">
              <w:rPr>
                <w:rFonts w:ascii="Arial" w:hAnsi="Arial" w:cs="Arial"/>
                <w:spacing w:val="-7"/>
                <w:sz w:val="24"/>
                <w:szCs w:val="24"/>
              </w:rPr>
              <w:t>подпись</w:t>
            </w:r>
          </w:p>
        </w:tc>
      </w:tr>
      <w:tr w:rsidR="002A4D79" w:rsidRPr="002A4D79" w:rsidTr="003E1CC5">
        <w:trPr>
          <w:trHeight w:hRule="exact" w:val="288"/>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ind w:left="19"/>
              <w:jc w:val="center"/>
              <w:rPr>
                <w:rFonts w:ascii="Arial" w:hAnsi="Arial" w:cs="Arial"/>
                <w:sz w:val="24"/>
                <w:szCs w:val="24"/>
              </w:rPr>
            </w:pPr>
            <w:r w:rsidRPr="002A4D79">
              <w:rPr>
                <w:rFonts w:ascii="Arial" w:hAnsi="Arial" w:cs="Arial"/>
                <w:sz w:val="24"/>
                <w:szCs w:val="24"/>
              </w:rPr>
              <w:t>Библиотека</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r>
      <w:tr w:rsidR="002A4D79" w:rsidRPr="002A4D79" w:rsidTr="003E1CC5">
        <w:trPr>
          <w:trHeight w:hRule="exact" w:val="288"/>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ind w:left="14"/>
              <w:jc w:val="center"/>
              <w:rPr>
                <w:rFonts w:ascii="Arial" w:hAnsi="Arial" w:cs="Arial"/>
                <w:sz w:val="24"/>
                <w:szCs w:val="24"/>
              </w:rPr>
            </w:pPr>
            <w:r w:rsidRPr="002A4D79">
              <w:rPr>
                <w:rFonts w:ascii="Arial" w:hAnsi="Arial" w:cs="Arial"/>
                <w:sz w:val="24"/>
                <w:szCs w:val="24"/>
              </w:rPr>
              <w:t>Ст.лаборант</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r>
      <w:tr w:rsidR="002A4D79" w:rsidRPr="002A4D79" w:rsidTr="003E1CC5">
        <w:trPr>
          <w:trHeight w:hRule="exact" w:val="288"/>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ind w:left="10"/>
              <w:jc w:val="center"/>
              <w:rPr>
                <w:rFonts w:ascii="Arial" w:hAnsi="Arial" w:cs="Arial"/>
                <w:sz w:val="24"/>
                <w:szCs w:val="24"/>
              </w:rPr>
            </w:pPr>
            <w:r w:rsidRPr="002A4D79">
              <w:rPr>
                <w:rFonts w:ascii="Arial" w:hAnsi="Arial" w:cs="Arial"/>
                <w:sz w:val="24"/>
                <w:szCs w:val="24"/>
              </w:rPr>
              <w:t>Зав.кафедрой</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r>
      <w:tr w:rsidR="002A4D79" w:rsidRPr="002A4D79" w:rsidTr="003E1CC5">
        <w:trPr>
          <w:trHeight w:hRule="exact" w:val="562"/>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spacing w:line="274" w:lineRule="exact"/>
              <w:ind w:left="14" w:right="1469"/>
              <w:jc w:val="center"/>
              <w:rPr>
                <w:rFonts w:ascii="Arial" w:hAnsi="Arial" w:cs="Arial"/>
                <w:sz w:val="24"/>
                <w:szCs w:val="24"/>
              </w:rPr>
            </w:pPr>
            <w:r w:rsidRPr="002A4D79">
              <w:rPr>
                <w:rFonts w:ascii="Arial" w:hAnsi="Arial" w:cs="Arial"/>
                <w:sz w:val="24"/>
                <w:szCs w:val="24"/>
              </w:rPr>
              <w:t>Руководитель подразделения</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r>
      <w:tr w:rsidR="002A4D79" w:rsidRPr="002A4D79" w:rsidTr="003E1CC5">
        <w:trPr>
          <w:trHeight w:hRule="exact" w:val="283"/>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ind w:left="14"/>
              <w:jc w:val="center"/>
              <w:rPr>
                <w:rFonts w:ascii="Arial" w:hAnsi="Arial" w:cs="Arial"/>
                <w:sz w:val="24"/>
                <w:szCs w:val="24"/>
              </w:rPr>
            </w:pPr>
            <w:r w:rsidRPr="002A4D79">
              <w:rPr>
                <w:rFonts w:ascii="Arial" w:hAnsi="Arial" w:cs="Arial"/>
                <w:sz w:val="24"/>
                <w:szCs w:val="24"/>
              </w:rPr>
              <w:t>Комендант</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r>
      <w:tr w:rsidR="002A4D79" w:rsidRPr="002A4D79" w:rsidTr="003E1CC5">
        <w:trPr>
          <w:trHeight w:hRule="exact" w:val="283"/>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ind w:left="14"/>
              <w:jc w:val="center"/>
              <w:rPr>
                <w:rFonts w:ascii="Arial" w:hAnsi="Arial" w:cs="Arial"/>
                <w:sz w:val="24"/>
                <w:szCs w:val="24"/>
              </w:rPr>
            </w:pPr>
            <w:r w:rsidRPr="002A4D79">
              <w:rPr>
                <w:rFonts w:ascii="Arial" w:hAnsi="Arial" w:cs="Arial"/>
                <w:sz w:val="24"/>
                <w:szCs w:val="24"/>
              </w:rPr>
              <w:t>Бухгалтерия</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r>
      <w:tr w:rsidR="002A4D79" w:rsidRPr="002A4D79" w:rsidTr="003E1CC5">
        <w:trPr>
          <w:trHeight w:hRule="exact" w:val="288"/>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02168C" w:rsidP="0002168C">
            <w:pPr>
              <w:shd w:val="clear" w:color="auto" w:fill="FFFFFF"/>
              <w:ind w:left="14"/>
              <w:jc w:val="center"/>
              <w:rPr>
                <w:rFonts w:ascii="Arial" w:hAnsi="Arial" w:cs="Arial"/>
                <w:sz w:val="24"/>
                <w:szCs w:val="24"/>
              </w:rPr>
            </w:pPr>
            <w:r>
              <w:rPr>
                <w:rFonts w:ascii="Arial" w:hAnsi="Arial" w:cs="Arial"/>
                <w:sz w:val="24"/>
                <w:szCs w:val="24"/>
              </w:rPr>
              <w:t>Начальник СБ, ОТ и ГО</w:t>
            </w: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r>
      <w:tr w:rsidR="002A4D79" w:rsidRPr="002A4D79" w:rsidTr="003E1CC5">
        <w:trPr>
          <w:trHeight w:hRule="exact" w:val="283"/>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r>
      <w:tr w:rsidR="002A4D79" w:rsidRPr="002A4D79" w:rsidTr="003E1CC5">
        <w:trPr>
          <w:trHeight w:hRule="exact" w:val="293"/>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r>
      <w:tr w:rsidR="002A4D79" w:rsidRPr="002A4D79" w:rsidTr="003E1CC5">
        <w:trPr>
          <w:trHeight w:hRule="exact" w:val="298"/>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070"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c>
          <w:tcPr>
            <w:tcW w:w="1157" w:type="dxa"/>
            <w:tcBorders>
              <w:top w:val="single" w:sz="6" w:space="0" w:color="auto"/>
              <w:left w:val="single" w:sz="6" w:space="0" w:color="auto"/>
              <w:bottom w:val="single" w:sz="6" w:space="0" w:color="auto"/>
              <w:right w:val="single" w:sz="6" w:space="0" w:color="auto"/>
            </w:tcBorders>
            <w:shd w:val="clear" w:color="auto" w:fill="FFFFFF"/>
          </w:tcPr>
          <w:p w:rsidR="002A4D79" w:rsidRPr="002A4D79" w:rsidRDefault="002A4D79" w:rsidP="003E1CC5">
            <w:pPr>
              <w:shd w:val="clear" w:color="auto" w:fill="FFFFFF"/>
              <w:jc w:val="center"/>
              <w:rPr>
                <w:rFonts w:ascii="Arial" w:hAnsi="Arial" w:cs="Arial"/>
                <w:sz w:val="24"/>
                <w:szCs w:val="24"/>
              </w:rPr>
            </w:pPr>
          </w:p>
        </w:tc>
      </w:tr>
    </w:tbl>
    <w:p w:rsidR="002A4D79" w:rsidRPr="002A4D79" w:rsidRDefault="002A4D79" w:rsidP="002A4D79">
      <w:pPr>
        <w:shd w:val="clear" w:color="auto" w:fill="FFFFFF"/>
        <w:tabs>
          <w:tab w:val="left" w:leader="underscore" w:pos="2635"/>
          <w:tab w:val="left" w:leader="underscore" w:pos="3686"/>
          <w:tab w:val="left" w:leader="underscore" w:pos="4349"/>
        </w:tabs>
        <w:ind w:left="24"/>
        <w:jc w:val="center"/>
        <w:rPr>
          <w:rFonts w:ascii="Arial" w:hAnsi="Arial" w:cs="Arial"/>
          <w:spacing w:val="-4"/>
          <w:sz w:val="24"/>
          <w:szCs w:val="24"/>
        </w:rPr>
      </w:pPr>
    </w:p>
    <w:p w:rsidR="002A4D79" w:rsidRPr="002A4D79" w:rsidRDefault="002A4D79" w:rsidP="002A4D79">
      <w:pPr>
        <w:shd w:val="clear" w:color="auto" w:fill="FFFFFF"/>
        <w:tabs>
          <w:tab w:val="left" w:leader="underscore" w:pos="2635"/>
          <w:tab w:val="left" w:leader="underscore" w:pos="3686"/>
          <w:tab w:val="left" w:leader="underscore" w:pos="4349"/>
        </w:tabs>
        <w:ind w:left="24"/>
        <w:jc w:val="center"/>
        <w:rPr>
          <w:rFonts w:ascii="Arial" w:hAnsi="Arial" w:cs="Arial"/>
          <w:sz w:val="24"/>
          <w:szCs w:val="24"/>
        </w:rPr>
      </w:pPr>
      <w:r w:rsidRPr="002A4D79">
        <w:rPr>
          <w:rFonts w:ascii="Arial" w:hAnsi="Arial" w:cs="Arial"/>
          <w:spacing w:val="-4"/>
          <w:sz w:val="24"/>
          <w:szCs w:val="24"/>
        </w:rPr>
        <w:t>Работник уволен «</w:t>
      </w:r>
      <w:r w:rsidRPr="002A4D79">
        <w:rPr>
          <w:rFonts w:ascii="Arial" w:hAnsi="Arial" w:cs="Arial"/>
          <w:sz w:val="24"/>
          <w:szCs w:val="24"/>
        </w:rPr>
        <w:tab/>
        <w:t>»</w:t>
      </w:r>
      <w:r w:rsidRPr="002A4D79">
        <w:rPr>
          <w:rFonts w:ascii="Arial" w:hAnsi="Arial" w:cs="Arial"/>
          <w:sz w:val="24"/>
          <w:szCs w:val="24"/>
        </w:rPr>
        <w:tab/>
      </w:r>
      <w:r w:rsidRPr="002A4D79">
        <w:rPr>
          <w:rFonts w:ascii="Arial" w:hAnsi="Arial" w:cs="Arial"/>
          <w:spacing w:val="-9"/>
          <w:sz w:val="24"/>
          <w:szCs w:val="24"/>
        </w:rPr>
        <w:t>201</w:t>
      </w:r>
      <w:r w:rsidRPr="002A4D79">
        <w:rPr>
          <w:rFonts w:ascii="Arial" w:hAnsi="Arial" w:cs="Arial"/>
          <w:sz w:val="24"/>
          <w:szCs w:val="24"/>
        </w:rPr>
        <w:tab/>
      </w:r>
      <w:r w:rsidRPr="002A4D79">
        <w:rPr>
          <w:rFonts w:ascii="Arial" w:hAnsi="Arial" w:cs="Arial"/>
          <w:spacing w:val="-10"/>
          <w:sz w:val="24"/>
          <w:szCs w:val="24"/>
        </w:rPr>
        <w:t>года,</w:t>
      </w:r>
    </w:p>
    <w:p w:rsidR="002A4D79" w:rsidRPr="002A4D79" w:rsidRDefault="002A4D79" w:rsidP="002A4D79">
      <w:pPr>
        <w:shd w:val="clear" w:color="auto" w:fill="FFFFFF"/>
        <w:tabs>
          <w:tab w:val="left" w:leader="underscore" w:pos="1747"/>
          <w:tab w:val="left" w:leader="underscore" w:pos="3571"/>
          <w:tab w:val="left" w:leader="underscore" w:pos="4363"/>
        </w:tabs>
        <w:ind w:left="19"/>
        <w:jc w:val="center"/>
        <w:rPr>
          <w:rFonts w:ascii="Arial" w:hAnsi="Arial" w:cs="Arial"/>
          <w:spacing w:val="-4"/>
          <w:sz w:val="24"/>
          <w:szCs w:val="24"/>
        </w:rPr>
      </w:pPr>
    </w:p>
    <w:p w:rsidR="002A4D79" w:rsidRPr="002A4D79" w:rsidRDefault="002A4D79" w:rsidP="002A4D79">
      <w:pPr>
        <w:shd w:val="clear" w:color="auto" w:fill="FFFFFF"/>
        <w:tabs>
          <w:tab w:val="left" w:leader="underscore" w:pos="1747"/>
          <w:tab w:val="left" w:leader="underscore" w:pos="3571"/>
          <w:tab w:val="left" w:leader="underscore" w:pos="4363"/>
        </w:tabs>
        <w:ind w:left="19"/>
        <w:jc w:val="center"/>
        <w:rPr>
          <w:rFonts w:ascii="Arial" w:hAnsi="Arial" w:cs="Arial"/>
          <w:sz w:val="24"/>
          <w:szCs w:val="24"/>
        </w:rPr>
      </w:pPr>
      <w:r w:rsidRPr="002A4D79">
        <w:rPr>
          <w:rFonts w:ascii="Arial" w:hAnsi="Arial" w:cs="Arial"/>
          <w:spacing w:val="-4"/>
          <w:sz w:val="24"/>
          <w:szCs w:val="24"/>
        </w:rPr>
        <w:t>приказ №</w:t>
      </w:r>
      <w:r w:rsidRPr="002A4D79">
        <w:rPr>
          <w:rFonts w:ascii="Arial" w:hAnsi="Arial" w:cs="Arial"/>
          <w:sz w:val="24"/>
          <w:szCs w:val="24"/>
        </w:rPr>
        <w:tab/>
      </w:r>
      <w:r w:rsidRPr="002A4D79">
        <w:rPr>
          <w:rFonts w:ascii="Arial" w:hAnsi="Arial" w:cs="Arial"/>
          <w:spacing w:val="-4"/>
          <w:sz w:val="24"/>
          <w:szCs w:val="24"/>
        </w:rPr>
        <w:t>от</w:t>
      </w:r>
      <w:r w:rsidRPr="002A4D79">
        <w:rPr>
          <w:rFonts w:ascii="Arial" w:hAnsi="Arial" w:cs="Arial"/>
          <w:sz w:val="24"/>
          <w:szCs w:val="24"/>
        </w:rPr>
        <w:tab/>
        <w:t xml:space="preserve"> </w:t>
      </w:r>
      <w:r w:rsidRPr="002A4D79">
        <w:rPr>
          <w:rFonts w:ascii="Arial" w:hAnsi="Arial" w:cs="Arial"/>
          <w:spacing w:val="-9"/>
          <w:sz w:val="24"/>
          <w:szCs w:val="24"/>
        </w:rPr>
        <w:t>201___</w:t>
      </w:r>
      <w:r w:rsidRPr="002A4D79">
        <w:rPr>
          <w:rFonts w:ascii="Arial" w:hAnsi="Arial" w:cs="Arial"/>
          <w:spacing w:val="-6"/>
          <w:sz w:val="24"/>
          <w:szCs w:val="24"/>
        </w:rPr>
        <w:t>года</w:t>
      </w:r>
    </w:p>
    <w:p w:rsidR="002A4D79" w:rsidRPr="002A4D79" w:rsidRDefault="002A4D79" w:rsidP="002A4D79">
      <w:pPr>
        <w:shd w:val="clear" w:color="auto" w:fill="FFFFFF"/>
        <w:tabs>
          <w:tab w:val="left" w:leader="underscore" w:pos="4334"/>
        </w:tabs>
        <w:ind w:left="19"/>
        <w:jc w:val="center"/>
        <w:rPr>
          <w:rFonts w:ascii="Arial" w:hAnsi="Arial" w:cs="Arial"/>
          <w:spacing w:val="-2"/>
          <w:sz w:val="24"/>
          <w:szCs w:val="24"/>
        </w:rPr>
      </w:pPr>
    </w:p>
    <w:p w:rsidR="002A4D79" w:rsidRPr="002A4D79" w:rsidRDefault="002A4D79" w:rsidP="002A4D79">
      <w:pPr>
        <w:shd w:val="clear" w:color="auto" w:fill="FFFFFF"/>
        <w:tabs>
          <w:tab w:val="left" w:leader="underscore" w:pos="4334"/>
        </w:tabs>
        <w:ind w:left="19"/>
        <w:jc w:val="center"/>
        <w:rPr>
          <w:rFonts w:ascii="Arial" w:hAnsi="Arial" w:cs="Arial"/>
          <w:sz w:val="24"/>
          <w:szCs w:val="24"/>
        </w:rPr>
      </w:pPr>
      <w:r w:rsidRPr="002A4D79">
        <w:rPr>
          <w:rFonts w:ascii="Arial" w:hAnsi="Arial" w:cs="Arial"/>
          <w:spacing w:val="-2"/>
          <w:sz w:val="24"/>
          <w:szCs w:val="24"/>
        </w:rPr>
        <w:t>Специалист по кадрам_______________</w:t>
      </w: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Pr="002A4D79" w:rsidRDefault="002A4D79" w:rsidP="002A4D79">
      <w:pPr>
        <w:jc w:val="center"/>
        <w:rPr>
          <w:rFonts w:ascii="Arial" w:hAnsi="Arial" w:cs="Arial"/>
          <w:b/>
          <w:sz w:val="24"/>
          <w:szCs w:val="24"/>
        </w:rPr>
      </w:pPr>
    </w:p>
    <w:p w:rsidR="002A4D79" w:rsidRDefault="002A4D79" w:rsidP="002A4D79">
      <w:pPr>
        <w:jc w:val="center"/>
        <w:rPr>
          <w:rFonts w:ascii="Arial" w:hAnsi="Arial" w:cs="Arial"/>
          <w:b/>
          <w:sz w:val="24"/>
          <w:szCs w:val="24"/>
        </w:rPr>
      </w:pPr>
    </w:p>
    <w:p w:rsidR="0002168C" w:rsidRDefault="0002168C" w:rsidP="002A4D79">
      <w:pPr>
        <w:jc w:val="center"/>
        <w:rPr>
          <w:rFonts w:ascii="Arial" w:hAnsi="Arial" w:cs="Arial"/>
          <w:b/>
          <w:sz w:val="24"/>
          <w:szCs w:val="24"/>
        </w:rPr>
      </w:pPr>
    </w:p>
    <w:p w:rsidR="0002168C" w:rsidRDefault="0002168C" w:rsidP="002A4D79">
      <w:pPr>
        <w:jc w:val="center"/>
        <w:rPr>
          <w:rFonts w:ascii="Arial" w:hAnsi="Arial" w:cs="Arial"/>
          <w:b/>
          <w:sz w:val="24"/>
          <w:szCs w:val="24"/>
        </w:rPr>
      </w:pPr>
    </w:p>
    <w:p w:rsidR="0002168C" w:rsidRDefault="0002168C" w:rsidP="002A4D79">
      <w:pPr>
        <w:jc w:val="center"/>
        <w:rPr>
          <w:rFonts w:ascii="Arial" w:hAnsi="Arial" w:cs="Arial"/>
          <w:b/>
          <w:sz w:val="24"/>
          <w:szCs w:val="24"/>
        </w:rPr>
      </w:pPr>
    </w:p>
    <w:p w:rsidR="0002168C" w:rsidRPr="002A4D79" w:rsidRDefault="0002168C" w:rsidP="002A4D79">
      <w:pPr>
        <w:jc w:val="center"/>
        <w:rPr>
          <w:rFonts w:ascii="Arial" w:hAnsi="Arial" w:cs="Arial"/>
          <w:b/>
          <w:sz w:val="24"/>
          <w:szCs w:val="24"/>
        </w:rPr>
      </w:pPr>
    </w:p>
    <w:p w:rsidR="002A4D79" w:rsidRPr="002A4D79" w:rsidRDefault="002A4D79" w:rsidP="002A4D79">
      <w:pPr>
        <w:ind w:left="1068"/>
        <w:jc w:val="center"/>
        <w:rPr>
          <w:b/>
          <w:sz w:val="24"/>
          <w:szCs w:val="24"/>
        </w:rPr>
      </w:pPr>
    </w:p>
    <w:p w:rsidR="002A4D79" w:rsidRPr="002A4D79" w:rsidRDefault="002A4D79" w:rsidP="002A4D79">
      <w:pPr>
        <w:spacing w:line="360" w:lineRule="auto"/>
        <w:jc w:val="center"/>
        <w:rPr>
          <w:rFonts w:ascii="Arial" w:hAnsi="Arial" w:cs="Arial"/>
          <w:b/>
          <w:sz w:val="24"/>
          <w:szCs w:val="24"/>
        </w:rPr>
      </w:pPr>
      <w:r w:rsidRPr="002A4D79">
        <w:rPr>
          <w:rFonts w:ascii="Arial" w:hAnsi="Arial" w:cs="Arial"/>
          <w:b/>
          <w:sz w:val="24"/>
          <w:szCs w:val="24"/>
        </w:rPr>
        <w:t>ЛИСТ ОЗНАКОМЛЕНИЯ</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3420"/>
        <w:gridCol w:w="2700"/>
        <w:gridCol w:w="1260"/>
        <w:gridCol w:w="1620"/>
      </w:tblGrid>
      <w:tr w:rsidR="002A4D79" w:rsidRPr="002A4D79" w:rsidTr="003E1CC5">
        <w:trPr>
          <w:trHeight w:val="616"/>
        </w:trPr>
        <w:tc>
          <w:tcPr>
            <w:tcW w:w="720" w:type="dxa"/>
            <w:vAlign w:val="center"/>
          </w:tcPr>
          <w:p w:rsidR="002A4D79" w:rsidRPr="002A4D79" w:rsidRDefault="002A4D79" w:rsidP="003E1CC5">
            <w:pPr>
              <w:jc w:val="center"/>
              <w:rPr>
                <w:rFonts w:ascii="Arial" w:hAnsi="Arial" w:cs="Arial"/>
                <w:b/>
                <w:sz w:val="24"/>
                <w:szCs w:val="24"/>
              </w:rPr>
            </w:pPr>
            <w:r w:rsidRPr="002A4D79">
              <w:rPr>
                <w:rFonts w:ascii="Arial" w:hAnsi="Arial" w:cs="Arial"/>
                <w:b/>
                <w:sz w:val="24"/>
                <w:szCs w:val="24"/>
              </w:rPr>
              <w:t>№ п/п</w:t>
            </w:r>
          </w:p>
        </w:tc>
        <w:tc>
          <w:tcPr>
            <w:tcW w:w="3420" w:type="dxa"/>
            <w:vAlign w:val="center"/>
          </w:tcPr>
          <w:p w:rsidR="002A4D79" w:rsidRPr="002A4D79" w:rsidRDefault="002A4D79" w:rsidP="003E1CC5">
            <w:pPr>
              <w:jc w:val="center"/>
              <w:rPr>
                <w:rFonts w:ascii="Arial" w:hAnsi="Arial" w:cs="Arial"/>
                <w:b/>
                <w:sz w:val="24"/>
                <w:szCs w:val="24"/>
              </w:rPr>
            </w:pPr>
            <w:r w:rsidRPr="002A4D79">
              <w:rPr>
                <w:rFonts w:ascii="Arial" w:hAnsi="Arial" w:cs="Arial"/>
                <w:b/>
                <w:sz w:val="24"/>
                <w:szCs w:val="24"/>
              </w:rPr>
              <w:t>Должность</w:t>
            </w:r>
          </w:p>
        </w:tc>
        <w:tc>
          <w:tcPr>
            <w:tcW w:w="2700" w:type="dxa"/>
            <w:vAlign w:val="center"/>
          </w:tcPr>
          <w:p w:rsidR="002A4D79" w:rsidRPr="002A4D79" w:rsidRDefault="002A4D79" w:rsidP="003E1CC5">
            <w:pPr>
              <w:jc w:val="center"/>
              <w:rPr>
                <w:rFonts w:ascii="Arial" w:hAnsi="Arial" w:cs="Arial"/>
                <w:b/>
                <w:sz w:val="24"/>
                <w:szCs w:val="24"/>
              </w:rPr>
            </w:pPr>
            <w:r w:rsidRPr="002A4D79">
              <w:rPr>
                <w:rFonts w:ascii="Arial" w:hAnsi="Arial" w:cs="Arial"/>
                <w:b/>
                <w:sz w:val="24"/>
                <w:szCs w:val="24"/>
              </w:rPr>
              <w:t>Фамилия,</w:t>
            </w:r>
          </w:p>
          <w:p w:rsidR="002A4D79" w:rsidRPr="002A4D79" w:rsidRDefault="002A4D79" w:rsidP="003E1CC5">
            <w:pPr>
              <w:jc w:val="center"/>
              <w:rPr>
                <w:rFonts w:ascii="Arial" w:hAnsi="Arial" w:cs="Arial"/>
                <w:b/>
                <w:sz w:val="24"/>
                <w:szCs w:val="24"/>
              </w:rPr>
            </w:pPr>
            <w:r w:rsidRPr="002A4D79">
              <w:rPr>
                <w:rFonts w:ascii="Arial" w:hAnsi="Arial" w:cs="Arial"/>
                <w:b/>
                <w:sz w:val="24"/>
                <w:szCs w:val="24"/>
              </w:rPr>
              <w:t>инициалы</w:t>
            </w:r>
          </w:p>
        </w:tc>
        <w:tc>
          <w:tcPr>
            <w:tcW w:w="1260" w:type="dxa"/>
            <w:vAlign w:val="center"/>
          </w:tcPr>
          <w:p w:rsidR="002A4D79" w:rsidRPr="002A4D79" w:rsidRDefault="002A4D79" w:rsidP="003E1CC5">
            <w:pPr>
              <w:jc w:val="center"/>
              <w:rPr>
                <w:rFonts w:ascii="Arial" w:hAnsi="Arial" w:cs="Arial"/>
                <w:b/>
                <w:sz w:val="24"/>
                <w:szCs w:val="24"/>
              </w:rPr>
            </w:pPr>
            <w:r w:rsidRPr="002A4D79">
              <w:rPr>
                <w:rFonts w:ascii="Arial" w:hAnsi="Arial" w:cs="Arial"/>
                <w:b/>
                <w:sz w:val="24"/>
                <w:szCs w:val="24"/>
              </w:rPr>
              <w:t>Дата</w:t>
            </w:r>
          </w:p>
        </w:tc>
        <w:tc>
          <w:tcPr>
            <w:tcW w:w="1620" w:type="dxa"/>
            <w:vAlign w:val="center"/>
          </w:tcPr>
          <w:p w:rsidR="002A4D79" w:rsidRPr="002A4D79" w:rsidRDefault="002A4D79" w:rsidP="003E1CC5">
            <w:pPr>
              <w:jc w:val="center"/>
              <w:rPr>
                <w:rFonts w:ascii="Arial" w:hAnsi="Arial" w:cs="Arial"/>
                <w:b/>
                <w:sz w:val="24"/>
                <w:szCs w:val="24"/>
              </w:rPr>
            </w:pPr>
            <w:r w:rsidRPr="002A4D79">
              <w:rPr>
                <w:rFonts w:ascii="Arial" w:hAnsi="Arial" w:cs="Arial"/>
                <w:b/>
                <w:sz w:val="24"/>
                <w:szCs w:val="24"/>
              </w:rPr>
              <w:t>Подпись</w:t>
            </w:r>
          </w:p>
        </w:tc>
      </w:tr>
      <w:tr w:rsidR="002A4D79" w:rsidRPr="002A4D79" w:rsidTr="003E1CC5">
        <w:tc>
          <w:tcPr>
            <w:tcW w:w="720" w:type="dxa"/>
            <w:vAlign w:val="center"/>
          </w:tcPr>
          <w:p w:rsidR="002A4D79" w:rsidRPr="002A4D79" w:rsidRDefault="002A4D79" w:rsidP="003E1CC5">
            <w:pPr>
              <w:spacing w:line="360" w:lineRule="auto"/>
              <w:jc w:val="center"/>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ind w:left="-288" w:firstLine="288"/>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2A4D79" w:rsidRPr="002A4D79" w:rsidTr="003E1CC5">
        <w:tc>
          <w:tcPr>
            <w:tcW w:w="720" w:type="dxa"/>
          </w:tcPr>
          <w:p w:rsidR="002A4D79" w:rsidRPr="002A4D79" w:rsidRDefault="002A4D79" w:rsidP="003E1CC5">
            <w:pPr>
              <w:spacing w:line="360" w:lineRule="auto"/>
              <w:rPr>
                <w:rFonts w:ascii="Arial" w:hAnsi="Arial" w:cs="Arial"/>
                <w:sz w:val="24"/>
                <w:szCs w:val="24"/>
              </w:rPr>
            </w:pPr>
          </w:p>
        </w:tc>
        <w:tc>
          <w:tcPr>
            <w:tcW w:w="3420" w:type="dxa"/>
          </w:tcPr>
          <w:p w:rsidR="002A4D79" w:rsidRPr="002A4D79" w:rsidRDefault="002A4D79" w:rsidP="003E1CC5">
            <w:pPr>
              <w:spacing w:line="360" w:lineRule="auto"/>
              <w:rPr>
                <w:rFonts w:ascii="Arial" w:hAnsi="Arial" w:cs="Arial"/>
                <w:sz w:val="24"/>
                <w:szCs w:val="24"/>
              </w:rPr>
            </w:pPr>
          </w:p>
        </w:tc>
        <w:tc>
          <w:tcPr>
            <w:tcW w:w="2700" w:type="dxa"/>
          </w:tcPr>
          <w:p w:rsidR="002A4D79" w:rsidRPr="002A4D79" w:rsidRDefault="002A4D79" w:rsidP="003E1CC5">
            <w:pPr>
              <w:spacing w:line="360" w:lineRule="auto"/>
              <w:rPr>
                <w:rFonts w:ascii="Arial" w:hAnsi="Arial" w:cs="Arial"/>
                <w:sz w:val="24"/>
                <w:szCs w:val="24"/>
              </w:rPr>
            </w:pPr>
          </w:p>
        </w:tc>
        <w:tc>
          <w:tcPr>
            <w:tcW w:w="1260" w:type="dxa"/>
          </w:tcPr>
          <w:p w:rsidR="002A4D79" w:rsidRPr="002A4D79" w:rsidRDefault="002A4D79" w:rsidP="003E1CC5">
            <w:pPr>
              <w:spacing w:line="360" w:lineRule="auto"/>
              <w:rPr>
                <w:rFonts w:ascii="Arial" w:hAnsi="Arial" w:cs="Arial"/>
                <w:sz w:val="24"/>
                <w:szCs w:val="24"/>
              </w:rPr>
            </w:pPr>
          </w:p>
        </w:tc>
        <w:tc>
          <w:tcPr>
            <w:tcW w:w="1620" w:type="dxa"/>
          </w:tcPr>
          <w:p w:rsidR="002A4D79" w:rsidRPr="002A4D79" w:rsidRDefault="002A4D79" w:rsidP="003E1CC5">
            <w:pPr>
              <w:spacing w:line="360" w:lineRule="auto"/>
              <w:jc w:val="center"/>
              <w:rPr>
                <w:rFonts w:ascii="Arial" w:hAnsi="Arial" w:cs="Arial"/>
                <w:sz w:val="24"/>
                <w:szCs w:val="24"/>
              </w:rPr>
            </w:pPr>
          </w:p>
        </w:tc>
      </w:tr>
      <w:tr w:rsidR="0002168C" w:rsidRPr="002A4D79" w:rsidTr="003E1CC5">
        <w:tc>
          <w:tcPr>
            <w:tcW w:w="720" w:type="dxa"/>
          </w:tcPr>
          <w:p w:rsidR="0002168C" w:rsidRPr="002A4D79" w:rsidRDefault="0002168C" w:rsidP="003E1CC5">
            <w:pPr>
              <w:spacing w:line="360" w:lineRule="auto"/>
              <w:rPr>
                <w:rFonts w:ascii="Arial" w:hAnsi="Arial" w:cs="Arial"/>
                <w:sz w:val="24"/>
                <w:szCs w:val="24"/>
              </w:rPr>
            </w:pPr>
          </w:p>
        </w:tc>
        <w:tc>
          <w:tcPr>
            <w:tcW w:w="3420" w:type="dxa"/>
          </w:tcPr>
          <w:p w:rsidR="0002168C" w:rsidRPr="002A4D79" w:rsidRDefault="0002168C" w:rsidP="003E1CC5">
            <w:pPr>
              <w:spacing w:line="360" w:lineRule="auto"/>
              <w:rPr>
                <w:rFonts w:ascii="Arial" w:hAnsi="Arial" w:cs="Arial"/>
                <w:sz w:val="24"/>
                <w:szCs w:val="24"/>
              </w:rPr>
            </w:pPr>
          </w:p>
        </w:tc>
        <w:tc>
          <w:tcPr>
            <w:tcW w:w="2700" w:type="dxa"/>
          </w:tcPr>
          <w:p w:rsidR="0002168C" w:rsidRPr="002A4D79" w:rsidRDefault="0002168C" w:rsidP="003E1CC5">
            <w:pPr>
              <w:spacing w:line="360" w:lineRule="auto"/>
              <w:rPr>
                <w:rFonts w:ascii="Arial" w:hAnsi="Arial" w:cs="Arial"/>
                <w:sz w:val="24"/>
                <w:szCs w:val="24"/>
              </w:rPr>
            </w:pPr>
          </w:p>
        </w:tc>
        <w:tc>
          <w:tcPr>
            <w:tcW w:w="1260" w:type="dxa"/>
          </w:tcPr>
          <w:p w:rsidR="0002168C" w:rsidRPr="002A4D79" w:rsidRDefault="0002168C" w:rsidP="003E1CC5">
            <w:pPr>
              <w:spacing w:line="360" w:lineRule="auto"/>
              <w:rPr>
                <w:rFonts w:ascii="Arial" w:hAnsi="Arial" w:cs="Arial"/>
                <w:sz w:val="24"/>
                <w:szCs w:val="24"/>
              </w:rPr>
            </w:pPr>
          </w:p>
        </w:tc>
        <w:tc>
          <w:tcPr>
            <w:tcW w:w="1620" w:type="dxa"/>
          </w:tcPr>
          <w:p w:rsidR="0002168C" w:rsidRPr="002A4D79" w:rsidRDefault="0002168C" w:rsidP="003E1CC5">
            <w:pPr>
              <w:spacing w:line="360" w:lineRule="auto"/>
              <w:jc w:val="center"/>
              <w:rPr>
                <w:rFonts w:ascii="Arial" w:hAnsi="Arial" w:cs="Arial"/>
                <w:sz w:val="24"/>
                <w:szCs w:val="24"/>
              </w:rPr>
            </w:pPr>
          </w:p>
        </w:tc>
      </w:tr>
      <w:tr w:rsidR="0002168C" w:rsidRPr="002A4D79" w:rsidTr="003E1CC5">
        <w:tc>
          <w:tcPr>
            <w:tcW w:w="720" w:type="dxa"/>
          </w:tcPr>
          <w:p w:rsidR="0002168C" w:rsidRPr="002A4D79" w:rsidRDefault="0002168C" w:rsidP="003E1CC5">
            <w:pPr>
              <w:spacing w:line="360" w:lineRule="auto"/>
              <w:rPr>
                <w:rFonts w:ascii="Arial" w:hAnsi="Arial" w:cs="Arial"/>
                <w:sz w:val="24"/>
                <w:szCs w:val="24"/>
              </w:rPr>
            </w:pPr>
          </w:p>
        </w:tc>
        <w:tc>
          <w:tcPr>
            <w:tcW w:w="3420" w:type="dxa"/>
          </w:tcPr>
          <w:p w:rsidR="0002168C" w:rsidRPr="002A4D79" w:rsidRDefault="0002168C" w:rsidP="003E1CC5">
            <w:pPr>
              <w:spacing w:line="360" w:lineRule="auto"/>
              <w:rPr>
                <w:rFonts w:ascii="Arial" w:hAnsi="Arial" w:cs="Arial"/>
                <w:sz w:val="24"/>
                <w:szCs w:val="24"/>
              </w:rPr>
            </w:pPr>
          </w:p>
        </w:tc>
        <w:tc>
          <w:tcPr>
            <w:tcW w:w="2700" w:type="dxa"/>
          </w:tcPr>
          <w:p w:rsidR="0002168C" w:rsidRPr="002A4D79" w:rsidRDefault="0002168C" w:rsidP="003E1CC5">
            <w:pPr>
              <w:spacing w:line="360" w:lineRule="auto"/>
              <w:rPr>
                <w:rFonts w:ascii="Arial" w:hAnsi="Arial" w:cs="Arial"/>
                <w:sz w:val="24"/>
                <w:szCs w:val="24"/>
              </w:rPr>
            </w:pPr>
          </w:p>
        </w:tc>
        <w:tc>
          <w:tcPr>
            <w:tcW w:w="1260" w:type="dxa"/>
          </w:tcPr>
          <w:p w:rsidR="0002168C" w:rsidRPr="002A4D79" w:rsidRDefault="0002168C" w:rsidP="003E1CC5">
            <w:pPr>
              <w:spacing w:line="360" w:lineRule="auto"/>
              <w:rPr>
                <w:rFonts w:ascii="Arial" w:hAnsi="Arial" w:cs="Arial"/>
                <w:sz w:val="24"/>
                <w:szCs w:val="24"/>
              </w:rPr>
            </w:pPr>
          </w:p>
        </w:tc>
        <w:tc>
          <w:tcPr>
            <w:tcW w:w="1620" w:type="dxa"/>
          </w:tcPr>
          <w:p w:rsidR="0002168C" w:rsidRPr="002A4D79" w:rsidRDefault="0002168C" w:rsidP="003E1CC5">
            <w:pPr>
              <w:spacing w:line="360" w:lineRule="auto"/>
              <w:jc w:val="center"/>
              <w:rPr>
                <w:rFonts w:ascii="Arial" w:hAnsi="Arial" w:cs="Arial"/>
                <w:sz w:val="24"/>
                <w:szCs w:val="24"/>
              </w:rPr>
            </w:pPr>
          </w:p>
        </w:tc>
      </w:tr>
      <w:tr w:rsidR="0002168C" w:rsidRPr="002A4D79" w:rsidTr="003E1CC5">
        <w:tc>
          <w:tcPr>
            <w:tcW w:w="720" w:type="dxa"/>
          </w:tcPr>
          <w:p w:rsidR="0002168C" w:rsidRPr="002A4D79" w:rsidRDefault="0002168C" w:rsidP="003E1CC5">
            <w:pPr>
              <w:spacing w:line="360" w:lineRule="auto"/>
              <w:rPr>
                <w:rFonts w:ascii="Arial" w:hAnsi="Arial" w:cs="Arial"/>
                <w:sz w:val="24"/>
                <w:szCs w:val="24"/>
              </w:rPr>
            </w:pPr>
          </w:p>
        </w:tc>
        <w:tc>
          <w:tcPr>
            <w:tcW w:w="3420" w:type="dxa"/>
          </w:tcPr>
          <w:p w:rsidR="0002168C" w:rsidRPr="002A4D79" w:rsidRDefault="0002168C" w:rsidP="003E1CC5">
            <w:pPr>
              <w:spacing w:line="360" w:lineRule="auto"/>
              <w:rPr>
                <w:rFonts w:ascii="Arial" w:hAnsi="Arial" w:cs="Arial"/>
                <w:sz w:val="24"/>
                <w:szCs w:val="24"/>
              </w:rPr>
            </w:pPr>
          </w:p>
        </w:tc>
        <w:tc>
          <w:tcPr>
            <w:tcW w:w="2700" w:type="dxa"/>
          </w:tcPr>
          <w:p w:rsidR="0002168C" w:rsidRPr="002A4D79" w:rsidRDefault="0002168C" w:rsidP="003E1CC5">
            <w:pPr>
              <w:spacing w:line="360" w:lineRule="auto"/>
              <w:rPr>
                <w:rFonts w:ascii="Arial" w:hAnsi="Arial" w:cs="Arial"/>
                <w:sz w:val="24"/>
                <w:szCs w:val="24"/>
              </w:rPr>
            </w:pPr>
          </w:p>
        </w:tc>
        <w:tc>
          <w:tcPr>
            <w:tcW w:w="1260" w:type="dxa"/>
          </w:tcPr>
          <w:p w:rsidR="0002168C" w:rsidRPr="002A4D79" w:rsidRDefault="0002168C" w:rsidP="003E1CC5">
            <w:pPr>
              <w:spacing w:line="360" w:lineRule="auto"/>
              <w:rPr>
                <w:rFonts w:ascii="Arial" w:hAnsi="Arial" w:cs="Arial"/>
                <w:sz w:val="24"/>
                <w:szCs w:val="24"/>
              </w:rPr>
            </w:pPr>
          </w:p>
        </w:tc>
        <w:tc>
          <w:tcPr>
            <w:tcW w:w="1620" w:type="dxa"/>
          </w:tcPr>
          <w:p w:rsidR="0002168C" w:rsidRPr="002A4D79" w:rsidRDefault="0002168C" w:rsidP="003E1CC5">
            <w:pPr>
              <w:spacing w:line="360" w:lineRule="auto"/>
              <w:jc w:val="center"/>
              <w:rPr>
                <w:rFonts w:ascii="Arial" w:hAnsi="Arial" w:cs="Arial"/>
                <w:sz w:val="24"/>
                <w:szCs w:val="24"/>
              </w:rPr>
            </w:pPr>
          </w:p>
        </w:tc>
      </w:tr>
    </w:tbl>
    <w:p w:rsidR="0018216F" w:rsidRPr="002A4D79" w:rsidRDefault="0018216F">
      <w:pPr>
        <w:rPr>
          <w:sz w:val="24"/>
          <w:szCs w:val="24"/>
        </w:rPr>
      </w:pPr>
    </w:p>
    <w:sectPr w:rsidR="0018216F" w:rsidRPr="002A4D79" w:rsidSect="00A40975">
      <w:headerReference w:type="default" r:id="rId18"/>
      <w:headerReference w:type="first" r:id="rId19"/>
      <w:pgSz w:w="11907" w:h="16840" w:code="9"/>
      <w:pgMar w:top="1134" w:right="851" w:bottom="1134" w:left="1418" w:header="720" w:footer="720" w:gutter="0"/>
      <w:pgNumType w:start="1"/>
      <w:cols w:space="708"/>
      <w:titlePg/>
      <w:docGrid w:linePitch="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830" w:rsidRDefault="00853830" w:rsidP="002A4D79">
      <w:r>
        <w:separator/>
      </w:r>
    </w:p>
  </w:endnote>
  <w:endnote w:type="continuationSeparator" w:id="0">
    <w:p w:rsidR="00853830" w:rsidRDefault="00853830" w:rsidP="002A4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830" w:rsidRDefault="00853830" w:rsidP="002A4D79">
      <w:r>
        <w:separator/>
      </w:r>
    </w:p>
  </w:footnote>
  <w:footnote w:type="continuationSeparator" w:id="0">
    <w:p w:rsidR="00853830" w:rsidRDefault="00853830" w:rsidP="002A4D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9"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4446"/>
      <w:gridCol w:w="2915"/>
    </w:tblGrid>
    <w:tr w:rsidR="00353D05" w:rsidTr="00A40975">
      <w:trPr>
        <w:cantSplit/>
        <w:trHeight w:val="466"/>
      </w:trPr>
      <w:tc>
        <w:tcPr>
          <w:tcW w:w="2498" w:type="dxa"/>
          <w:vMerge w:val="restart"/>
        </w:tcPr>
        <w:p w:rsidR="00353D05" w:rsidRPr="005F278A" w:rsidRDefault="002A4D79" w:rsidP="00A40975">
          <w:pPr>
            <w:pStyle w:val="a3"/>
            <w:jc w:val="center"/>
            <w:rPr>
              <w:rFonts w:ascii="Arial" w:hAnsi="Arial" w:cs="Arial"/>
              <w:sz w:val="24"/>
              <w:szCs w:val="24"/>
            </w:rPr>
          </w:pPr>
          <w:r>
            <w:rPr>
              <w:rFonts w:ascii="Arial" w:hAnsi="Arial" w:cs="Arial"/>
              <w:noProof/>
              <w:sz w:val="24"/>
              <w:szCs w:val="24"/>
            </w:rPr>
            <w:drawing>
              <wp:inline distT="0" distB="0" distL="0" distR="0">
                <wp:extent cx="428625" cy="685800"/>
                <wp:effectExtent l="0" t="0" r="9525" b="0"/>
                <wp:docPr id="1" name="Рисунок 1" descr="герб ПГ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ПГФА"/>
                        <pic:cNvPicPr>
                          <a:picLocks noChangeAspect="1" noChangeArrowheads="1"/>
                        </pic:cNvPicPr>
                      </pic:nvPicPr>
                      <pic:blipFill>
                        <a:blip r:embed="rId1">
                          <a:lum bright="10000"/>
                          <a:extLst>
                            <a:ext uri="{28A0092B-C50C-407E-A947-70E740481C1C}">
                              <a14:useLocalDpi xmlns:a14="http://schemas.microsoft.com/office/drawing/2010/main" val="0"/>
                            </a:ext>
                          </a:extLst>
                        </a:blip>
                        <a:srcRect/>
                        <a:stretch>
                          <a:fillRect/>
                        </a:stretch>
                      </pic:blipFill>
                      <pic:spPr bwMode="auto">
                        <a:xfrm>
                          <a:off x="0" y="0"/>
                          <a:ext cx="428625" cy="685800"/>
                        </a:xfrm>
                        <a:prstGeom prst="rect">
                          <a:avLst/>
                        </a:prstGeom>
                        <a:noFill/>
                        <a:ln>
                          <a:noFill/>
                        </a:ln>
                      </pic:spPr>
                    </pic:pic>
                  </a:graphicData>
                </a:graphic>
              </wp:inline>
            </w:drawing>
          </w:r>
        </w:p>
        <w:p w:rsidR="00353D05" w:rsidRDefault="00927B62" w:rsidP="00A40975">
          <w:pPr>
            <w:pStyle w:val="a3"/>
            <w:jc w:val="center"/>
            <w:rPr>
              <w:rFonts w:ascii="Arial" w:hAnsi="Arial" w:cs="Arial"/>
              <w:sz w:val="24"/>
              <w:szCs w:val="24"/>
            </w:rPr>
          </w:pPr>
          <w:r>
            <w:rPr>
              <w:rFonts w:ascii="Arial" w:hAnsi="Arial" w:cs="Arial"/>
              <w:sz w:val="24"/>
              <w:szCs w:val="24"/>
            </w:rPr>
            <w:t>Ф</w:t>
          </w:r>
          <w:r w:rsidR="000A6C76" w:rsidRPr="005F278A">
            <w:rPr>
              <w:rFonts w:ascii="Arial" w:hAnsi="Arial" w:cs="Arial"/>
              <w:sz w:val="24"/>
              <w:szCs w:val="24"/>
            </w:rPr>
            <w:t>Г</w:t>
          </w:r>
          <w:r w:rsidR="000A6C76">
            <w:rPr>
              <w:rFonts w:ascii="Arial" w:hAnsi="Arial" w:cs="Arial"/>
              <w:sz w:val="24"/>
              <w:szCs w:val="24"/>
            </w:rPr>
            <w:t>Б</w:t>
          </w:r>
          <w:r w:rsidR="000A6C76" w:rsidRPr="005F278A">
            <w:rPr>
              <w:rFonts w:ascii="Arial" w:hAnsi="Arial" w:cs="Arial"/>
              <w:sz w:val="24"/>
              <w:szCs w:val="24"/>
            </w:rPr>
            <w:t>ОУ ВО</w:t>
          </w:r>
          <w:r w:rsidR="000A6C76">
            <w:rPr>
              <w:rFonts w:ascii="Arial" w:hAnsi="Arial" w:cs="Arial"/>
              <w:sz w:val="24"/>
              <w:szCs w:val="24"/>
            </w:rPr>
            <w:t xml:space="preserve"> </w:t>
          </w:r>
          <w:r w:rsidR="000A6C76" w:rsidRPr="005F278A">
            <w:rPr>
              <w:rFonts w:ascii="Arial" w:hAnsi="Arial" w:cs="Arial"/>
              <w:sz w:val="24"/>
              <w:szCs w:val="24"/>
            </w:rPr>
            <w:t>ПГФА</w:t>
          </w:r>
        </w:p>
        <w:p w:rsidR="00353D05" w:rsidRPr="005F278A" w:rsidRDefault="000A6C76" w:rsidP="00A40975">
          <w:pPr>
            <w:pStyle w:val="a3"/>
            <w:jc w:val="center"/>
            <w:rPr>
              <w:rFonts w:ascii="Arial" w:hAnsi="Arial" w:cs="Arial"/>
              <w:sz w:val="24"/>
              <w:szCs w:val="24"/>
            </w:rPr>
          </w:pPr>
          <w:r>
            <w:rPr>
              <w:rFonts w:ascii="Arial" w:hAnsi="Arial" w:cs="Arial"/>
              <w:sz w:val="24"/>
              <w:szCs w:val="24"/>
            </w:rPr>
            <w:t>Минздрава России</w:t>
          </w:r>
        </w:p>
        <w:p w:rsidR="00353D05" w:rsidRPr="005F278A" w:rsidRDefault="00853830" w:rsidP="00A40975">
          <w:pPr>
            <w:pStyle w:val="a3"/>
            <w:jc w:val="center"/>
            <w:rPr>
              <w:sz w:val="24"/>
              <w:szCs w:val="24"/>
            </w:rPr>
          </w:pPr>
        </w:p>
      </w:tc>
      <w:tc>
        <w:tcPr>
          <w:tcW w:w="4446" w:type="dxa"/>
          <w:vAlign w:val="center"/>
        </w:tcPr>
        <w:p w:rsidR="00353D05" w:rsidRPr="005F278A" w:rsidRDefault="000A6C76" w:rsidP="00A40975">
          <w:pPr>
            <w:pStyle w:val="a3"/>
            <w:jc w:val="center"/>
            <w:rPr>
              <w:rFonts w:ascii="Arial" w:hAnsi="Arial" w:cs="Arial"/>
              <w:sz w:val="24"/>
              <w:szCs w:val="24"/>
            </w:rPr>
          </w:pPr>
          <w:r w:rsidRPr="005F278A">
            <w:rPr>
              <w:rFonts w:ascii="Arial" w:hAnsi="Arial" w:cs="Arial"/>
              <w:sz w:val="24"/>
              <w:szCs w:val="24"/>
            </w:rPr>
            <w:t>Стандарт организации</w:t>
          </w:r>
        </w:p>
      </w:tc>
      <w:tc>
        <w:tcPr>
          <w:tcW w:w="2915" w:type="dxa"/>
          <w:vMerge w:val="restart"/>
          <w:vAlign w:val="center"/>
        </w:tcPr>
        <w:p w:rsidR="00353D05" w:rsidRPr="00250758" w:rsidRDefault="000A6C76" w:rsidP="00A40975">
          <w:pPr>
            <w:pStyle w:val="a3"/>
            <w:jc w:val="center"/>
            <w:rPr>
              <w:rFonts w:ascii="Arial" w:hAnsi="Arial" w:cs="Arial"/>
              <w:sz w:val="24"/>
              <w:szCs w:val="24"/>
            </w:rPr>
          </w:pPr>
          <w:r w:rsidRPr="005F278A">
            <w:rPr>
              <w:rStyle w:val="a5"/>
              <w:rFonts w:ascii="Arial" w:hAnsi="Arial" w:cs="Arial"/>
              <w:sz w:val="24"/>
              <w:szCs w:val="24"/>
            </w:rPr>
            <w:t>Стр.</w:t>
          </w:r>
          <w:r w:rsidRPr="000139BB">
            <w:rPr>
              <w:rStyle w:val="a5"/>
              <w:rFonts w:ascii="Arial" w:hAnsi="Arial" w:cs="Arial"/>
              <w:sz w:val="24"/>
              <w:szCs w:val="24"/>
            </w:rPr>
            <w:t xml:space="preserve"> </w:t>
          </w:r>
          <w:r w:rsidR="001552C0" w:rsidRPr="000139BB">
            <w:rPr>
              <w:rStyle w:val="a5"/>
              <w:rFonts w:ascii="Arial" w:hAnsi="Arial" w:cs="Arial"/>
              <w:sz w:val="24"/>
              <w:szCs w:val="24"/>
            </w:rPr>
            <w:fldChar w:fldCharType="begin"/>
          </w:r>
          <w:r w:rsidRPr="000139BB">
            <w:rPr>
              <w:rStyle w:val="a5"/>
              <w:rFonts w:ascii="Arial" w:hAnsi="Arial" w:cs="Arial"/>
              <w:sz w:val="24"/>
              <w:szCs w:val="24"/>
            </w:rPr>
            <w:instrText xml:space="preserve"> PAGE </w:instrText>
          </w:r>
          <w:r w:rsidR="001552C0" w:rsidRPr="000139BB">
            <w:rPr>
              <w:rStyle w:val="a5"/>
              <w:rFonts w:ascii="Arial" w:hAnsi="Arial" w:cs="Arial"/>
              <w:sz w:val="24"/>
              <w:szCs w:val="24"/>
            </w:rPr>
            <w:fldChar w:fldCharType="separate"/>
          </w:r>
          <w:r w:rsidR="00114946">
            <w:rPr>
              <w:rStyle w:val="a5"/>
              <w:rFonts w:ascii="Arial" w:hAnsi="Arial" w:cs="Arial"/>
              <w:noProof/>
              <w:sz w:val="24"/>
              <w:szCs w:val="24"/>
            </w:rPr>
            <w:t>11</w:t>
          </w:r>
          <w:r w:rsidR="001552C0" w:rsidRPr="000139BB">
            <w:rPr>
              <w:rStyle w:val="a5"/>
              <w:rFonts w:ascii="Arial" w:hAnsi="Arial" w:cs="Arial"/>
              <w:sz w:val="24"/>
              <w:szCs w:val="24"/>
            </w:rPr>
            <w:fldChar w:fldCharType="end"/>
          </w:r>
          <w:r w:rsidRPr="000139BB">
            <w:rPr>
              <w:rStyle w:val="a5"/>
              <w:rFonts w:ascii="Arial" w:hAnsi="Arial" w:cs="Arial"/>
              <w:sz w:val="24"/>
              <w:szCs w:val="24"/>
            </w:rPr>
            <w:t xml:space="preserve"> </w:t>
          </w:r>
          <w:r>
            <w:rPr>
              <w:rStyle w:val="a5"/>
              <w:rFonts w:ascii="Arial" w:hAnsi="Arial" w:cs="Arial"/>
              <w:sz w:val="24"/>
              <w:szCs w:val="24"/>
            </w:rPr>
            <w:t>из 3</w:t>
          </w:r>
          <w:r w:rsidR="00225001">
            <w:rPr>
              <w:rStyle w:val="a5"/>
              <w:rFonts w:ascii="Arial" w:hAnsi="Arial" w:cs="Arial"/>
              <w:sz w:val="24"/>
              <w:szCs w:val="24"/>
            </w:rPr>
            <w:t>1</w:t>
          </w:r>
        </w:p>
        <w:p w:rsidR="00353D05" w:rsidRDefault="000A6C76" w:rsidP="00A40975">
          <w:pPr>
            <w:pStyle w:val="a3"/>
            <w:jc w:val="center"/>
            <w:rPr>
              <w:rFonts w:ascii="Arial" w:hAnsi="Arial" w:cs="Arial"/>
              <w:b/>
              <w:sz w:val="28"/>
              <w:szCs w:val="28"/>
            </w:rPr>
          </w:pPr>
          <w:r w:rsidRPr="009B400E">
            <w:rPr>
              <w:rFonts w:ascii="Arial" w:hAnsi="Arial" w:cs="Arial"/>
              <w:b/>
              <w:sz w:val="28"/>
              <w:szCs w:val="28"/>
            </w:rPr>
            <w:t>Шифр СТО</w:t>
          </w:r>
          <w:r>
            <w:rPr>
              <w:rFonts w:ascii="Arial" w:hAnsi="Arial" w:cs="Arial"/>
              <w:b/>
              <w:sz w:val="28"/>
              <w:szCs w:val="28"/>
            </w:rPr>
            <w:t>.</w:t>
          </w:r>
          <w:r>
            <w:rPr>
              <w:rFonts w:ascii="Arial" w:hAnsi="Arial" w:cs="Arial"/>
              <w:b/>
              <w:sz w:val="28"/>
              <w:szCs w:val="28"/>
              <w:lang w:val="en-US"/>
            </w:rPr>
            <w:t>II</w:t>
          </w:r>
          <w:r>
            <w:rPr>
              <w:rFonts w:ascii="Arial" w:hAnsi="Arial" w:cs="Arial"/>
              <w:b/>
              <w:sz w:val="28"/>
              <w:szCs w:val="28"/>
            </w:rPr>
            <w:t>.01.1</w:t>
          </w:r>
          <w:r w:rsidR="00225001">
            <w:rPr>
              <w:rFonts w:ascii="Arial" w:hAnsi="Arial" w:cs="Arial"/>
              <w:b/>
              <w:sz w:val="28"/>
              <w:szCs w:val="28"/>
            </w:rPr>
            <w:t>9</w:t>
          </w:r>
        </w:p>
        <w:p w:rsidR="00353D05" w:rsidRPr="00703474" w:rsidRDefault="00853830" w:rsidP="00A40975">
          <w:pPr>
            <w:pStyle w:val="a3"/>
            <w:jc w:val="center"/>
            <w:rPr>
              <w:rFonts w:ascii="Arial" w:hAnsi="Arial" w:cs="Arial"/>
              <w:sz w:val="28"/>
              <w:szCs w:val="28"/>
            </w:rPr>
          </w:pPr>
        </w:p>
      </w:tc>
    </w:tr>
    <w:tr w:rsidR="00353D05" w:rsidTr="00A40975">
      <w:trPr>
        <w:cantSplit/>
        <w:trHeight w:val="766"/>
      </w:trPr>
      <w:tc>
        <w:tcPr>
          <w:tcW w:w="2498" w:type="dxa"/>
          <w:vMerge/>
        </w:tcPr>
        <w:p w:rsidR="00353D05" w:rsidRPr="005F278A" w:rsidRDefault="00853830" w:rsidP="00A40975">
          <w:pPr>
            <w:pStyle w:val="a3"/>
            <w:ind w:left="-22" w:right="-852"/>
            <w:rPr>
              <w:noProof/>
              <w:sz w:val="24"/>
              <w:szCs w:val="24"/>
            </w:rPr>
          </w:pPr>
        </w:p>
      </w:tc>
      <w:tc>
        <w:tcPr>
          <w:tcW w:w="4446" w:type="dxa"/>
          <w:vAlign w:val="center"/>
        </w:tcPr>
        <w:p w:rsidR="00353D05" w:rsidRDefault="000A6C76" w:rsidP="00A40975">
          <w:pPr>
            <w:pStyle w:val="a3"/>
            <w:ind w:right="-108"/>
            <w:jc w:val="center"/>
            <w:rPr>
              <w:rFonts w:ascii="Arial" w:hAnsi="Arial" w:cs="Arial"/>
              <w:b/>
              <w:sz w:val="24"/>
              <w:szCs w:val="24"/>
            </w:rPr>
          </w:pPr>
          <w:r>
            <w:rPr>
              <w:rFonts w:ascii="Arial" w:hAnsi="Arial" w:cs="Arial"/>
              <w:b/>
              <w:sz w:val="24"/>
              <w:szCs w:val="24"/>
            </w:rPr>
            <w:t xml:space="preserve">Правила </w:t>
          </w:r>
        </w:p>
        <w:p w:rsidR="00353D05" w:rsidRDefault="000A6C76" w:rsidP="00A40975">
          <w:pPr>
            <w:pStyle w:val="a3"/>
            <w:ind w:right="-108"/>
            <w:jc w:val="center"/>
            <w:rPr>
              <w:rFonts w:ascii="Arial" w:hAnsi="Arial" w:cs="Arial"/>
              <w:b/>
              <w:sz w:val="24"/>
              <w:szCs w:val="24"/>
            </w:rPr>
          </w:pPr>
          <w:r>
            <w:rPr>
              <w:rFonts w:ascii="Arial" w:hAnsi="Arial" w:cs="Arial"/>
              <w:b/>
              <w:sz w:val="24"/>
              <w:szCs w:val="24"/>
            </w:rPr>
            <w:t xml:space="preserve">внутреннего трудового </w:t>
          </w:r>
        </w:p>
        <w:p w:rsidR="00353D05" w:rsidRDefault="000A6C76" w:rsidP="00A40975">
          <w:pPr>
            <w:pStyle w:val="a3"/>
            <w:ind w:right="-108"/>
            <w:jc w:val="center"/>
            <w:rPr>
              <w:rFonts w:ascii="Arial" w:hAnsi="Arial" w:cs="Arial"/>
              <w:b/>
              <w:sz w:val="24"/>
              <w:szCs w:val="24"/>
            </w:rPr>
          </w:pPr>
          <w:r>
            <w:rPr>
              <w:rFonts w:ascii="Arial" w:hAnsi="Arial" w:cs="Arial"/>
              <w:b/>
              <w:sz w:val="24"/>
              <w:szCs w:val="24"/>
            </w:rPr>
            <w:t xml:space="preserve">распорядка работников </w:t>
          </w:r>
        </w:p>
        <w:p w:rsidR="00353D05" w:rsidRDefault="000A6C76" w:rsidP="00A40975">
          <w:pPr>
            <w:pStyle w:val="a3"/>
            <w:ind w:right="-108"/>
            <w:jc w:val="center"/>
            <w:rPr>
              <w:rFonts w:ascii="Arial" w:hAnsi="Arial" w:cs="Arial"/>
              <w:b/>
              <w:sz w:val="24"/>
              <w:szCs w:val="24"/>
            </w:rPr>
          </w:pPr>
          <w:r>
            <w:rPr>
              <w:rFonts w:ascii="Arial" w:hAnsi="Arial" w:cs="Arial"/>
              <w:b/>
              <w:sz w:val="24"/>
              <w:szCs w:val="24"/>
            </w:rPr>
            <w:t xml:space="preserve">Пермской государственной </w:t>
          </w:r>
        </w:p>
        <w:p w:rsidR="00353D05" w:rsidRPr="00FB0C92" w:rsidRDefault="000A6C76" w:rsidP="00A40975">
          <w:pPr>
            <w:pStyle w:val="a3"/>
            <w:ind w:right="-108"/>
            <w:jc w:val="center"/>
            <w:rPr>
              <w:rFonts w:ascii="Arial" w:hAnsi="Arial" w:cs="Arial"/>
              <w:b/>
              <w:sz w:val="24"/>
              <w:szCs w:val="24"/>
            </w:rPr>
          </w:pPr>
          <w:r>
            <w:rPr>
              <w:rFonts w:ascii="Arial" w:hAnsi="Arial" w:cs="Arial"/>
              <w:b/>
              <w:sz w:val="24"/>
              <w:szCs w:val="24"/>
            </w:rPr>
            <w:t>фармацевтической академии</w:t>
          </w:r>
        </w:p>
      </w:tc>
      <w:tc>
        <w:tcPr>
          <w:tcW w:w="2915" w:type="dxa"/>
          <w:vMerge/>
        </w:tcPr>
        <w:p w:rsidR="00353D05" w:rsidRPr="00703474" w:rsidRDefault="00853830" w:rsidP="00A40975">
          <w:pPr>
            <w:pStyle w:val="a3"/>
            <w:ind w:right="-852"/>
            <w:rPr>
              <w:rStyle w:val="a5"/>
              <w:rFonts w:ascii="Arial" w:hAnsi="Arial" w:cs="Arial"/>
            </w:rPr>
          </w:pPr>
        </w:p>
      </w:tc>
    </w:tr>
  </w:tbl>
  <w:p w:rsidR="00353D05" w:rsidRDefault="0085383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50"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4143"/>
      <w:gridCol w:w="3009"/>
    </w:tblGrid>
    <w:tr w:rsidR="00353D05" w:rsidTr="00A40975">
      <w:trPr>
        <w:cantSplit/>
        <w:trHeight w:val="537"/>
      </w:trPr>
      <w:tc>
        <w:tcPr>
          <w:tcW w:w="2498" w:type="dxa"/>
          <w:vMerge w:val="restart"/>
        </w:tcPr>
        <w:p w:rsidR="00353D05" w:rsidRPr="005F278A" w:rsidRDefault="00853830" w:rsidP="00A40975">
          <w:pPr>
            <w:pStyle w:val="a3"/>
            <w:ind w:right="360"/>
            <w:jc w:val="center"/>
            <w:rPr>
              <w:rFonts w:ascii="Arial" w:hAnsi="Arial" w:cs="Arial"/>
              <w:sz w:val="24"/>
              <w:szCs w:val="24"/>
            </w:rPr>
          </w:pPr>
        </w:p>
        <w:p w:rsidR="00353D05" w:rsidRDefault="00853830" w:rsidP="00A40975">
          <w:pPr>
            <w:pStyle w:val="a3"/>
            <w:jc w:val="center"/>
            <w:rPr>
              <w:rFonts w:ascii="Arial" w:hAnsi="Arial" w:cs="Arial"/>
              <w:sz w:val="24"/>
              <w:szCs w:val="24"/>
            </w:rPr>
          </w:pPr>
        </w:p>
        <w:p w:rsidR="00353D05" w:rsidRDefault="00853830" w:rsidP="00A40975">
          <w:pPr>
            <w:pStyle w:val="a3"/>
            <w:jc w:val="center"/>
            <w:rPr>
              <w:rFonts w:ascii="Arial" w:hAnsi="Arial" w:cs="Arial"/>
              <w:sz w:val="24"/>
              <w:szCs w:val="24"/>
            </w:rPr>
          </w:pPr>
        </w:p>
        <w:p w:rsidR="00353D05" w:rsidRDefault="00853830" w:rsidP="00A40975">
          <w:pPr>
            <w:pStyle w:val="a3"/>
            <w:jc w:val="center"/>
            <w:rPr>
              <w:rFonts w:ascii="Arial" w:hAnsi="Arial" w:cs="Arial"/>
              <w:sz w:val="24"/>
              <w:szCs w:val="24"/>
            </w:rPr>
          </w:pPr>
        </w:p>
        <w:p w:rsidR="00353D05" w:rsidRDefault="00853830" w:rsidP="00A40975">
          <w:pPr>
            <w:pStyle w:val="a3"/>
            <w:jc w:val="center"/>
            <w:rPr>
              <w:rFonts w:ascii="Arial" w:hAnsi="Arial" w:cs="Arial"/>
              <w:sz w:val="24"/>
              <w:szCs w:val="24"/>
            </w:rPr>
          </w:pPr>
        </w:p>
        <w:p w:rsidR="00353D05" w:rsidRDefault="002A4D79" w:rsidP="00A40975">
          <w:pPr>
            <w:pStyle w:val="a3"/>
            <w:jc w:val="center"/>
            <w:rPr>
              <w:rFonts w:ascii="Arial" w:hAnsi="Arial" w:cs="Arial"/>
              <w:sz w:val="24"/>
              <w:szCs w:val="24"/>
            </w:rPr>
          </w:pPr>
          <w:r>
            <w:rPr>
              <w:noProof/>
            </w:rPr>
            <w:drawing>
              <wp:anchor distT="0" distB="0" distL="114300" distR="114300" simplePos="0" relativeHeight="251659264" behindDoc="1" locked="0" layoutInCell="1" allowOverlap="1">
                <wp:simplePos x="0" y="0"/>
                <wp:positionH relativeFrom="column">
                  <wp:posOffset>382270</wp:posOffset>
                </wp:positionH>
                <wp:positionV relativeFrom="paragraph">
                  <wp:posOffset>-842645</wp:posOffset>
                </wp:positionV>
                <wp:extent cx="480060" cy="798195"/>
                <wp:effectExtent l="0" t="0" r="0" b="1905"/>
                <wp:wrapTight wrapText="bothSides">
                  <wp:wrapPolygon edited="0">
                    <wp:start x="0" y="0"/>
                    <wp:lineTo x="0" y="21136"/>
                    <wp:lineTo x="20571" y="21136"/>
                    <wp:lineTo x="20571" y="0"/>
                    <wp:lineTo x="0" y="0"/>
                  </wp:wrapPolygon>
                </wp:wrapTight>
                <wp:docPr id="2" name="Рисунок 2" descr="Лого ПГ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 ПГФА"/>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798195"/>
                        </a:xfrm>
                        <a:prstGeom prst="rect">
                          <a:avLst/>
                        </a:prstGeom>
                        <a:noFill/>
                      </pic:spPr>
                    </pic:pic>
                  </a:graphicData>
                </a:graphic>
              </wp:anchor>
            </w:drawing>
          </w:r>
          <w:r>
            <w:rPr>
              <w:rFonts w:ascii="Arial" w:hAnsi="Arial" w:cs="Arial"/>
              <w:sz w:val="24"/>
              <w:szCs w:val="24"/>
            </w:rPr>
            <w:t>Ф</w:t>
          </w:r>
          <w:r w:rsidR="000A6C76" w:rsidRPr="005F278A">
            <w:rPr>
              <w:rFonts w:ascii="Arial" w:hAnsi="Arial" w:cs="Arial"/>
              <w:sz w:val="24"/>
              <w:szCs w:val="24"/>
            </w:rPr>
            <w:t>Г</w:t>
          </w:r>
          <w:r w:rsidR="000A6C76">
            <w:rPr>
              <w:rFonts w:ascii="Arial" w:hAnsi="Arial" w:cs="Arial"/>
              <w:sz w:val="24"/>
              <w:szCs w:val="24"/>
            </w:rPr>
            <w:t>Б</w:t>
          </w:r>
          <w:r w:rsidR="000A6C76" w:rsidRPr="005F278A">
            <w:rPr>
              <w:rFonts w:ascii="Arial" w:hAnsi="Arial" w:cs="Arial"/>
              <w:sz w:val="24"/>
              <w:szCs w:val="24"/>
            </w:rPr>
            <w:t>ОУ ВО</w:t>
          </w:r>
          <w:r w:rsidR="000A6C76">
            <w:rPr>
              <w:rFonts w:ascii="Arial" w:hAnsi="Arial" w:cs="Arial"/>
              <w:sz w:val="24"/>
              <w:szCs w:val="24"/>
            </w:rPr>
            <w:t xml:space="preserve"> </w:t>
          </w:r>
          <w:r w:rsidR="000A6C76" w:rsidRPr="005F278A">
            <w:rPr>
              <w:rFonts w:ascii="Arial" w:hAnsi="Arial" w:cs="Arial"/>
              <w:sz w:val="24"/>
              <w:szCs w:val="24"/>
            </w:rPr>
            <w:t>ПГФА</w:t>
          </w:r>
        </w:p>
        <w:p w:rsidR="00353D05" w:rsidRPr="005F278A" w:rsidRDefault="000A6C76" w:rsidP="00A40975">
          <w:pPr>
            <w:pStyle w:val="a3"/>
            <w:jc w:val="center"/>
            <w:rPr>
              <w:sz w:val="24"/>
              <w:szCs w:val="24"/>
            </w:rPr>
          </w:pPr>
          <w:r>
            <w:rPr>
              <w:rFonts w:ascii="Arial" w:hAnsi="Arial" w:cs="Arial"/>
              <w:sz w:val="24"/>
              <w:szCs w:val="24"/>
            </w:rPr>
            <w:t>Минздрава России</w:t>
          </w:r>
        </w:p>
      </w:tc>
      <w:tc>
        <w:tcPr>
          <w:tcW w:w="4143" w:type="dxa"/>
          <w:vAlign w:val="center"/>
        </w:tcPr>
        <w:p w:rsidR="00353D05" w:rsidRPr="005F278A" w:rsidRDefault="000A6C76" w:rsidP="00A40975">
          <w:pPr>
            <w:pStyle w:val="a3"/>
            <w:jc w:val="center"/>
            <w:rPr>
              <w:rFonts w:ascii="Arial" w:hAnsi="Arial" w:cs="Arial"/>
              <w:sz w:val="24"/>
              <w:szCs w:val="24"/>
            </w:rPr>
          </w:pPr>
          <w:r w:rsidRPr="005F278A">
            <w:rPr>
              <w:rFonts w:ascii="Arial" w:hAnsi="Arial" w:cs="Arial"/>
              <w:sz w:val="24"/>
              <w:szCs w:val="24"/>
            </w:rPr>
            <w:t>Стандарт организации</w:t>
          </w:r>
        </w:p>
      </w:tc>
      <w:tc>
        <w:tcPr>
          <w:tcW w:w="3009" w:type="dxa"/>
          <w:vMerge w:val="restart"/>
          <w:vAlign w:val="center"/>
        </w:tcPr>
        <w:p w:rsidR="00225001" w:rsidRDefault="00225001" w:rsidP="00A40975">
          <w:pPr>
            <w:pStyle w:val="a3"/>
            <w:jc w:val="center"/>
            <w:rPr>
              <w:rStyle w:val="a5"/>
              <w:rFonts w:ascii="Arial" w:hAnsi="Arial" w:cs="Arial"/>
              <w:sz w:val="24"/>
              <w:szCs w:val="24"/>
            </w:rPr>
          </w:pPr>
        </w:p>
        <w:p w:rsidR="00225001" w:rsidRDefault="00225001" w:rsidP="00A40975">
          <w:pPr>
            <w:pStyle w:val="a3"/>
            <w:jc w:val="center"/>
            <w:rPr>
              <w:rStyle w:val="a5"/>
              <w:rFonts w:ascii="Arial" w:hAnsi="Arial" w:cs="Arial"/>
              <w:sz w:val="24"/>
              <w:szCs w:val="24"/>
            </w:rPr>
          </w:pPr>
        </w:p>
        <w:p w:rsidR="00353D05" w:rsidRPr="005F278A" w:rsidRDefault="000A6C76" w:rsidP="00A40975">
          <w:pPr>
            <w:pStyle w:val="a3"/>
            <w:jc w:val="center"/>
            <w:rPr>
              <w:rFonts w:ascii="Arial" w:hAnsi="Arial" w:cs="Arial"/>
              <w:sz w:val="24"/>
              <w:szCs w:val="24"/>
            </w:rPr>
          </w:pPr>
          <w:r w:rsidRPr="005F278A">
            <w:rPr>
              <w:rStyle w:val="a5"/>
              <w:rFonts w:ascii="Arial" w:hAnsi="Arial" w:cs="Arial"/>
              <w:sz w:val="24"/>
              <w:szCs w:val="24"/>
            </w:rPr>
            <w:t xml:space="preserve">Стр. </w:t>
          </w:r>
          <w:r>
            <w:rPr>
              <w:rStyle w:val="a5"/>
              <w:rFonts w:ascii="Arial" w:hAnsi="Arial" w:cs="Arial"/>
              <w:sz w:val="24"/>
              <w:szCs w:val="24"/>
            </w:rPr>
            <w:t>1 из 3</w:t>
          </w:r>
          <w:r w:rsidR="00225001">
            <w:rPr>
              <w:rStyle w:val="a5"/>
              <w:rFonts w:ascii="Arial" w:hAnsi="Arial" w:cs="Arial"/>
              <w:sz w:val="24"/>
              <w:szCs w:val="24"/>
            </w:rPr>
            <w:t>1</w:t>
          </w:r>
        </w:p>
        <w:p w:rsidR="00353D05" w:rsidRDefault="000A6C76" w:rsidP="00A40975">
          <w:pPr>
            <w:pStyle w:val="a3"/>
            <w:jc w:val="center"/>
            <w:rPr>
              <w:rFonts w:ascii="Arial" w:hAnsi="Arial" w:cs="Arial"/>
              <w:b/>
              <w:sz w:val="28"/>
              <w:szCs w:val="28"/>
            </w:rPr>
          </w:pPr>
          <w:r w:rsidRPr="009B400E">
            <w:rPr>
              <w:rFonts w:ascii="Arial" w:hAnsi="Arial" w:cs="Arial"/>
              <w:b/>
              <w:sz w:val="28"/>
              <w:szCs w:val="28"/>
            </w:rPr>
            <w:t>Шифр СТО</w:t>
          </w:r>
          <w:r>
            <w:rPr>
              <w:rFonts w:ascii="Arial" w:hAnsi="Arial" w:cs="Arial"/>
              <w:b/>
              <w:sz w:val="28"/>
              <w:szCs w:val="28"/>
            </w:rPr>
            <w:t>.</w:t>
          </w:r>
          <w:r>
            <w:rPr>
              <w:rFonts w:ascii="Arial" w:hAnsi="Arial" w:cs="Arial"/>
              <w:b/>
              <w:sz w:val="28"/>
              <w:szCs w:val="28"/>
              <w:lang w:val="en-US"/>
            </w:rPr>
            <w:t>II</w:t>
          </w:r>
          <w:r>
            <w:rPr>
              <w:rFonts w:ascii="Arial" w:hAnsi="Arial" w:cs="Arial"/>
              <w:b/>
              <w:sz w:val="28"/>
              <w:szCs w:val="28"/>
            </w:rPr>
            <w:t>.01.1</w:t>
          </w:r>
          <w:r w:rsidR="002A4D79">
            <w:rPr>
              <w:rFonts w:ascii="Arial" w:hAnsi="Arial" w:cs="Arial"/>
              <w:b/>
              <w:sz w:val="28"/>
              <w:szCs w:val="28"/>
            </w:rPr>
            <w:t>9</w:t>
          </w:r>
        </w:p>
        <w:p w:rsidR="00353D05" w:rsidRDefault="00853830" w:rsidP="00A40975">
          <w:pPr>
            <w:pStyle w:val="a3"/>
            <w:jc w:val="center"/>
            <w:rPr>
              <w:rFonts w:ascii="Arial" w:hAnsi="Arial" w:cs="Arial"/>
              <w:sz w:val="24"/>
              <w:szCs w:val="24"/>
            </w:rPr>
          </w:pPr>
        </w:p>
        <w:p w:rsidR="00225001" w:rsidRPr="00703474" w:rsidRDefault="00225001" w:rsidP="00A40975">
          <w:pPr>
            <w:pStyle w:val="a3"/>
            <w:jc w:val="center"/>
            <w:rPr>
              <w:rFonts w:ascii="Arial" w:hAnsi="Arial" w:cs="Arial"/>
              <w:sz w:val="28"/>
              <w:szCs w:val="28"/>
            </w:rPr>
          </w:pPr>
        </w:p>
      </w:tc>
    </w:tr>
    <w:tr w:rsidR="00353D05" w:rsidTr="00A40975">
      <w:trPr>
        <w:cantSplit/>
        <w:trHeight w:val="1070"/>
      </w:trPr>
      <w:tc>
        <w:tcPr>
          <w:tcW w:w="2498" w:type="dxa"/>
          <w:vMerge/>
        </w:tcPr>
        <w:p w:rsidR="00353D05" w:rsidRPr="005F278A" w:rsidRDefault="00853830" w:rsidP="00A40975">
          <w:pPr>
            <w:pStyle w:val="a3"/>
            <w:ind w:left="-22" w:right="-852"/>
            <w:rPr>
              <w:noProof/>
              <w:sz w:val="24"/>
              <w:szCs w:val="24"/>
            </w:rPr>
          </w:pPr>
        </w:p>
      </w:tc>
      <w:tc>
        <w:tcPr>
          <w:tcW w:w="4143" w:type="dxa"/>
          <w:vAlign w:val="center"/>
        </w:tcPr>
        <w:p w:rsidR="00353D05" w:rsidRDefault="000A6C76" w:rsidP="00A40975">
          <w:pPr>
            <w:pStyle w:val="a3"/>
            <w:ind w:right="-108"/>
            <w:jc w:val="center"/>
            <w:rPr>
              <w:rFonts w:ascii="Arial" w:hAnsi="Arial" w:cs="Arial"/>
              <w:b/>
              <w:sz w:val="24"/>
              <w:szCs w:val="24"/>
            </w:rPr>
          </w:pPr>
          <w:r>
            <w:rPr>
              <w:rFonts w:ascii="Arial" w:hAnsi="Arial" w:cs="Arial"/>
              <w:b/>
              <w:sz w:val="24"/>
              <w:szCs w:val="24"/>
            </w:rPr>
            <w:t xml:space="preserve">Правила </w:t>
          </w:r>
        </w:p>
        <w:p w:rsidR="00353D05" w:rsidRDefault="000A6C76" w:rsidP="00A40975">
          <w:pPr>
            <w:pStyle w:val="a3"/>
            <w:ind w:right="-108"/>
            <w:jc w:val="center"/>
            <w:rPr>
              <w:rFonts w:ascii="Arial" w:hAnsi="Arial" w:cs="Arial"/>
              <w:b/>
              <w:sz w:val="24"/>
              <w:szCs w:val="24"/>
            </w:rPr>
          </w:pPr>
          <w:r>
            <w:rPr>
              <w:rFonts w:ascii="Arial" w:hAnsi="Arial" w:cs="Arial"/>
              <w:b/>
              <w:sz w:val="24"/>
              <w:szCs w:val="24"/>
            </w:rPr>
            <w:t xml:space="preserve">внутреннего трудового </w:t>
          </w:r>
        </w:p>
        <w:p w:rsidR="00353D05" w:rsidRDefault="000A6C76" w:rsidP="00A40975">
          <w:pPr>
            <w:pStyle w:val="a3"/>
            <w:ind w:right="-108"/>
            <w:jc w:val="center"/>
            <w:rPr>
              <w:rFonts w:ascii="Arial" w:hAnsi="Arial" w:cs="Arial"/>
              <w:b/>
              <w:sz w:val="24"/>
              <w:szCs w:val="24"/>
            </w:rPr>
          </w:pPr>
          <w:r>
            <w:rPr>
              <w:rFonts w:ascii="Arial" w:hAnsi="Arial" w:cs="Arial"/>
              <w:b/>
              <w:sz w:val="24"/>
              <w:szCs w:val="24"/>
            </w:rPr>
            <w:t xml:space="preserve">распорядка работников </w:t>
          </w:r>
        </w:p>
        <w:p w:rsidR="00353D05" w:rsidRPr="00FB0C92" w:rsidRDefault="000A6C76" w:rsidP="00A40975">
          <w:pPr>
            <w:pStyle w:val="a3"/>
            <w:ind w:right="-108"/>
            <w:jc w:val="center"/>
            <w:rPr>
              <w:rFonts w:ascii="Arial" w:hAnsi="Arial" w:cs="Arial"/>
              <w:b/>
              <w:sz w:val="24"/>
              <w:szCs w:val="24"/>
            </w:rPr>
          </w:pPr>
          <w:r>
            <w:rPr>
              <w:rFonts w:ascii="Arial" w:hAnsi="Arial" w:cs="Arial"/>
              <w:b/>
              <w:sz w:val="24"/>
              <w:szCs w:val="24"/>
            </w:rPr>
            <w:t>Пермской государственной фармацевтической академии</w:t>
          </w:r>
        </w:p>
      </w:tc>
      <w:tc>
        <w:tcPr>
          <w:tcW w:w="3009" w:type="dxa"/>
          <w:vMerge/>
        </w:tcPr>
        <w:p w:rsidR="00353D05" w:rsidRPr="00703474" w:rsidRDefault="00853830" w:rsidP="00A40975">
          <w:pPr>
            <w:pStyle w:val="a3"/>
            <w:ind w:right="-852"/>
            <w:rPr>
              <w:rStyle w:val="a5"/>
              <w:rFonts w:ascii="Arial" w:hAnsi="Arial" w:cs="Arial"/>
            </w:rPr>
          </w:pPr>
        </w:p>
      </w:tc>
    </w:tr>
  </w:tbl>
  <w:p w:rsidR="00353D05" w:rsidRDefault="0085383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8B2F986"/>
    <w:lvl w:ilvl="0">
      <w:numFmt w:val="bullet"/>
      <w:lvlText w:val="*"/>
      <w:lvlJc w:val="left"/>
    </w:lvl>
  </w:abstractNum>
  <w:abstractNum w:abstractNumId="1">
    <w:nsid w:val="09F34F85"/>
    <w:multiLevelType w:val="hybridMultilevel"/>
    <w:tmpl w:val="0646F2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B201A2"/>
    <w:multiLevelType w:val="hybridMultilevel"/>
    <w:tmpl w:val="9A345A8C"/>
    <w:lvl w:ilvl="0" w:tplc="2250CF20">
      <w:start w:val="1"/>
      <w:numFmt w:val="bullet"/>
      <w:lvlText w:val=""/>
      <w:lvlJc w:val="left"/>
      <w:pPr>
        <w:tabs>
          <w:tab w:val="num" w:pos="0"/>
        </w:tabs>
        <w:ind w:left="0" w:hanging="360"/>
      </w:pPr>
      <w:rPr>
        <w:rFonts w:ascii="Symbol" w:hAnsi="Symbol" w:hint="default"/>
      </w:rPr>
    </w:lvl>
    <w:lvl w:ilvl="1" w:tplc="04190003">
      <w:start w:val="1"/>
      <w:numFmt w:val="bullet"/>
      <w:lvlText w:val="o"/>
      <w:lvlJc w:val="left"/>
      <w:pPr>
        <w:tabs>
          <w:tab w:val="num" w:pos="0"/>
        </w:tabs>
        <w:ind w:left="0" w:hanging="360"/>
      </w:pPr>
      <w:rPr>
        <w:rFonts w:ascii="Courier New" w:hAnsi="Courier New" w:cs="Courier New" w:hint="default"/>
      </w:rPr>
    </w:lvl>
    <w:lvl w:ilvl="2" w:tplc="04190005">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3">
    <w:nsid w:val="176F2AE0"/>
    <w:multiLevelType w:val="multilevel"/>
    <w:tmpl w:val="04190023"/>
    <w:lvl w:ilvl="0">
      <w:start w:val="1"/>
      <w:numFmt w:val="upperRoman"/>
      <w:pStyle w:val="1"/>
      <w:lvlText w:val="Статья %1."/>
      <w:lvlJc w:val="left"/>
      <w:pPr>
        <w:ind w:left="0" w:firstLine="0"/>
      </w:pPr>
    </w:lvl>
    <w:lvl w:ilvl="1">
      <w:start w:val="1"/>
      <w:numFmt w:val="decimalZero"/>
      <w:pStyle w:val="2"/>
      <w:isLgl/>
      <w:lvlText w:val="Раздел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4">
    <w:nsid w:val="18ED7500"/>
    <w:multiLevelType w:val="hybridMultilevel"/>
    <w:tmpl w:val="A344E03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A1ADEFC">
      <w:start w:val="1"/>
      <w:numFmt w:val="decimal"/>
      <w:lvlText w:val="%4."/>
      <w:lvlJc w:val="left"/>
      <w:pPr>
        <w:tabs>
          <w:tab w:val="num" w:pos="360"/>
        </w:tabs>
        <w:ind w:left="360" w:hanging="360"/>
      </w:pPr>
      <w:rPr>
        <w:rFonts w:hint="default"/>
      </w:rPr>
    </w:lvl>
    <w:lvl w:ilvl="4" w:tplc="38661856">
      <w:start w:val="1"/>
      <w:numFmt w:val="bullet"/>
      <w:lvlText w:val=""/>
      <w:lvlJc w:val="left"/>
      <w:pPr>
        <w:tabs>
          <w:tab w:val="num" w:pos="3600"/>
        </w:tabs>
        <w:ind w:left="3600" w:hanging="360"/>
      </w:pPr>
      <w:rPr>
        <w:rFonts w:ascii="Symbol" w:hAnsi="Symbol" w:hint="default"/>
      </w:r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BA71634"/>
    <w:multiLevelType w:val="singleLevel"/>
    <w:tmpl w:val="17207410"/>
    <w:lvl w:ilvl="0">
      <w:start w:val="1"/>
      <w:numFmt w:val="decimal"/>
      <w:lvlText w:val="6.2.%1."/>
      <w:legacy w:legacy="1" w:legacySpace="0" w:legacyIndent="811"/>
      <w:lvlJc w:val="left"/>
      <w:rPr>
        <w:rFonts w:ascii="Times New Roman" w:hAnsi="Times New Roman" w:cs="Times New Roman" w:hint="default"/>
      </w:rPr>
    </w:lvl>
  </w:abstractNum>
  <w:abstractNum w:abstractNumId="6">
    <w:nsid w:val="201F7BB5"/>
    <w:multiLevelType w:val="singleLevel"/>
    <w:tmpl w:val="70D07E12"/>
    <w:lvl w:ilvl="0">
      <w:start w:val="14"/>
      <w:numFmt w:val="decimal"/>
      <w:lvlText w:val="%1."/>
      <w:legacy w:legacy="1" w:legacySpace="0" w:legacyIndent="355"/>
      <w:lvlJc w:val="left"/>
      <w:rPr>
        <w:rFonts w:ascii="Times New Roman" w:hAnsi="Times New Roman" w:cs="Times New Roman" w:hint="default"/>
        <w:b/>
      </w:rPr>
    </w:lvl>
  </w:abstractNum>
  <w:abstractNum w:abstractNumId="7">
    <w:nsid w:val="221952F5"/>
    <w:multiLevelType w:val="singleLevel"/>
    <w:tmpl w:val="5A82805E"/>
    <w:lvl w:ilvl="0">
      <w:start w:val="5"/>
      <w:numFmt w:val="decimal"/>
      <w:lvlText w:val="%1."/>
      <w:legacy w:legacy="1" w:legacySpace="0" w:legacyIndent="264"/>
      <w:lvlJc w:val="left"/>
      <w:rPr>
        <w:rFonts w:ascii="Times New Roman" w:hAnsi="Times New Roman" w:cs="Times New Roman" w:hint="default"/>
        <w:b/>
      </w:rPr>
    </w:lvl>
  </w:abstractNum>
  <w:abstractNum w:abstractNumId="8">
    <w:nsid w:val="226B23EB"/>
    <w:multiLevelType w:val="hybridMultilevel"/>
    <w:tmpl w:val="45146AE8"/>
    <w:lvl w:ilvl="0" w:tplc="3866185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26066711"/>
    <w:multiLevelType w:val="hybridMultilevel"/>
    <w:tmpl w:val="8048BB9C"/>
    <w:lvl w:ilvl="0" w:tplc="3866185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285A3DE2"/>
    <w:multiLevelType w:val="singleLevel"/>
    <w:tmpl w:val="471C5F62"/>
    <w:lvl w:ilvl="0">
      <w:start w:val="4"/>
      <w:numFmt w:val="decimal"/>
      <w:lvlText w:val="%1."/>
      <w:legacy w:legacy="1" w:legacySpace="0" w:legacyIndent="230"/>
      <w:lvlJc w:val="left"/>
      <w:rPr>
        <w:rFonts w:ascii="Times New Roman" w:hAnsi="Times New Roman" w:cs="Times New Roman" w:hint="default"/>
        <w:b/>
      </w:rPr>
    </w:lvl>
  </w:abstractNum>
  <w:abstractNum w:abstractNumId="11">
    <w:nsid w:val="29BA06F9"/>
    <w:multiLevelType w:val="singleLevel"/>
    <w:tmpl w:val="8686269E"/>
    <w:lvl w:ilvl="0">
      <w:start w:val="8"/>
      <w:numFmt w:val="decimal"/>
      <w:lvlText w:val="%1."/>
      <w:legacy w:legacy="1" w:legacySpace="0" w:legacyIndent="230"/>
      <w:lvlJc w:val="left"/>
      <w:rPr>
        <w:rFonts w:ascii="Times New Roman" w:hAnsi="Times New Roman" w:cs="Times New Roman" w:hint="default"/>
        <w:b/>
      </w:rPr>
    </w:lvl>
  </w:abstractNum>
  <w:abstractNum w:abstractNumId="12">
    <w:nsid w:val="386F3A97"/>
    <w:multiLevelType w:val="multilevel"/>
    <w:tmpl w:val="2DE4D822"/>
    <w:lvl w:ilvl="0">
      <w:start w:val="1"/>
      <w:numFmt w:val="decimal"/>
      <w:lvlText w:val="%1."/>
      <w:lvlJc w:val="left"/>
      <w:pPr>
        <w:tabs>
          <w:tab w:val="num" w:pos="720"/>
        </w:tabs>
        <w:ind w:left="720"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312" w:hanging="2160"/>
      </w:pPr>
      <w:rPr>
        <w:rFonts w:hint="default"/>
      </w:rPr>
    </w:lvl>
  </w:abstractNum>
  <w:abstractNum w:abstractNumId="13">
    <w:nsid w:val="47AB382E"/>
    <w:multiLevelType w:val="hybridMultilevel"/>
    <w:tmpl w:val="0646F2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B1B18C9"/>
    <w:multiLevelType w:val="hybridMultilevel"/>
    <w:tmpl w:val="E58CACB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FE668D1"/>
    <w:multiLevelType w:val="hybridMultilevel"/>
    <w:tmpl w:val="B32E75B8"/>
    <w:lvl w:ilvl="0" w:tplc="3866185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4726BD1"/>
    <w:multiLevelType w:val="hybridMultilevel"/>
    <w:tmpl w:val="1BCA6A96"/>
    <w:lvl w:ilvl="0" w:tplc="3866185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56553FFD"/>
    <w:multiLevelType w:val="multilevel"/>
    <w:tmpl w:val="F7D64DD8"/>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1129"/>
        </w:tabs>
        <w:ind w:left="1129" w:hanging="420"/>
      </w:pPr>
      <w:rPr>
        <w:rFonts w:hint="default"/>
        <w:b/>
      </w:rPr>
    </w:lvl>
    <w:lvl w:ilvl="2">
      <w:start w:val="1"/>
      <w:numFmt w:val="decimal"/>
      <w:isLgl/>
      <w:lvlText w:val="%1.%2.%3"/>
      <w:lvlJc w:val="left"/>
      <w:pPr>
        <w:tabs>
          <w:tab w:val="num" w:pos="2138"/>
        </w:tabs>
        <w:ind w:left="2138" w:hanging="720"/>
      </w:pPr>
      <w:rPr>
        <w:rFonts w:hint="default"/>
        <w:b/>
      </w:rPr>
    </w:lvl>
    <w:lvl w:ilvl="3">
      <w:start w:val="1"/>
      <w:numFmt w:val="decimal"/>
      <w:isLgl/>
      <w:lvlText w:val="%1.%2.%3.%4"/>
      <w:lvlJc w:val="left"/>
      <w:pPr>
        <w:tabs>
          <w:tab w:val="num" w:pos="3207"/>
        </w:tabs>
        <w:ind w:left="3207" w:hanging="1080"/>
      </w:pPr>
      <w:rPr>
        <w:rFonts w:hint="default"/>
        <w:b/>
      </w:rPr>
    </w:lvl>
    <w:lvl w:ilvl="4">
      <w:start w:val="1"/>
      <w:numFmt w:val="decimal"/>
      <w:isLgl/>
      <w:lvlText w:val="%1.%2.%3.%4.%5"/>
      <w:lvlJc w:val="left"/>
      <w:pPr>
        <w:tabs>
          <w:tab w:val="num" w:pos="3916"/>
        </w:tabs>
        <w:ind w:left="3916" w:hanging="1080"/>
      </w:pPr>
      <w:rPr>
        <w:rFonts w:hint="default"/>
        <w:b/>
      </w:rPr>
    </w:lvl>
    <w:lvl w:ilvl="5">
      <w:start w:val="1"/>
      <w:numFmt w:val="decimal"/>
      <w:isLgl/>
      <w:lvlText w:val="%1.%2.%3.%4.%5.%6"/>
      <w:lvlJc w:val="left"/>
      <w:pPr>
        <w:tabs>
          <w:tab w:val="num" w:pos="4985"/>
        </w:tabs>
        <w:ind w:left="4985" w:hanging="1440"/>
      </w:pPr>
      <w:rPr>
        <w:rFonts w:hint="default"/>
        <w:b/>
      </w:rPr>
    </w:lvl>
    <w:lvl w:ilvl="6">
      <w:start w:val="1"/>
      <w:numFmt w:val="decimal"/>
      <w:isLgl/>
      <w:lvlText w:val="%1.%2.%3.%4.%5.%6.%7"/>
      <w:lvlJc w:val="left"/>
      <w:pPr>
        <w:tabs>
          <w:tab w:val="num" w:pos="5694"/>
        </w:tabs>
        <w:ind w:left="5694" w:hanging="1440"/>
      </w:pPr>
      <w:rPr>
        <w:rFonts w:hint="default"/>
        <w:b/>
      </w:rPr>
    </w:lvl>
    <w:lvl w:ilvl="7">
      <w:start w:val="1"/>
      <w:numFmt w:val="decimal"/>
      <w:isLgl/>
      <w:lvlText w:val="%1.%2.%3.%4.%5.%6.%7.%8"/>
      <w:lvlJc w:val="left"/>
      <w:pPr>
        <w:tabs>
          <w:tab w:val="num" w:pos="6763"/>
        </w:tabs>
        <w:ind w:left="6763" w:hanging="1800"/>
      </w:pPr>
      <w:rPr>
        <w:rFonts w:hint="default"/>
        <w:b/>
      </w:rPr>
    </w:lvl>
    <w:lvl w:ilvl="8">
      <w:start w:val="1"/>
      <w:numFmt w:val="decimal"/>
      <w:isLgl/>
      <w:lvlText w:val="%1.%2.%3.%4.%5.%6.%7.%8.%9"/>
      <w:lvlJc w:val="left"/>
      <w:pPr>
        <w:tabs>
          <w:tab w:val="num" w:pos="7832"/>
        </w:tabs>
        <w:ind w:left="7832" w:hanging="2160"/>
      </w:pPr>
      <w:rPr>
        <w:rFonts w:hint="default"/>
        <w:b/>
      </w:rPr>
    </w:lvl>
  </w:abstractNum>
  <w:abstractNum w:abstractNumId="18">
    <w:nsid w:val="5B410756"/>
    <w:multiLevelType w:val="singleLevel"/>
    <w:tmpl w:val="23109F68"/>
    <w:lvl w:ilvl="0">
      <w:start w:val="1"/>
      <w:numFmt w:val="decimal"/>
      <w:lvlText w:val="6.2.%1."/>
      <w:legacy w:legacy="1" w:legacySpace="0" w:legacyIndent="792"/>
      <w:lvlJc w:val="left"/>
      <w:rPr>
        <w:rFonts w:ascii="Times New Roman" w:hAnsi="Times New Roman" w:cs="Times New Roman" w:hint="default"/>
      </w:rPr>
    </w:lvl>
  </w:abstractNum>
  <w:abstractNum w:abstractNumId="19">
    <w:nsid w:val="5E7B5C7F"/>
    <w:multiLevelType w:val="singleLevel"/>
    <w:tmpl w:val="9E9A0A08"/>
    <w:lvl w:ilvl="0">
      <w:start w:val="2"/>
      <w:numFmt w:val="decimal"/>
      <w:lvlText w:val="6.1.%1."/>
      <w:legacy w:legacy="1" w:legacySpace="0" w:legacyIndent="816"/>
      <w:lvlJc w:val="left"/>
      <w:rPr>
        <w:rFonts w:ascii="Times New Roman" w:hAnsi="Times New Roman" w:cs="Times New Roman" w:hint="default"/>
      </w:rPr>
    </w:lvl>
  </w:abstractNum>
  <w:abstractNum w:abstractNumId="20">
    <w:nsid w:val="5FEE6D45"/>
    <w:multiLevelType w:val="hybridMultilevel"/>
    <w:tmpl w:val="8A90398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1">
    <w:nsid w:val="62DD7665"/>
    <w:multiLevelType w:val="hybridMultilevel"/>
    <w:tmpl w:val="AA72616C"/>
    <w:lvl w:ilvl="0" w:tplc="3866185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643215D7"/>
    <w:multiLevelType w:val="hybridMultilevel"/>
    <w:tmpl w:val="02FE0A1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8C22154"/>
    <w:multiLevelType w:val="singleLevel"/>
    <w:tmpl w:val="93C2EAEA"/>
    <w:lvl w:ilvl="0">
      <w:start w:val="15"/>
      <w:numFmt w:val="decimal"/>
      <w:lvlText w:val="%1."/>
      <w:legacy w:legacy="1" w:legacySpace="0" w:legacyIndent="365"/>
      <w:lvlJc w:val="left"/>
      <w:rPr>
        <w:rFonts w:ascii="Times New Roman" w:hAnsi="Times New Roman" w:cs="Times New Roman" w:hint="default"/>
        <w:b/>
      </w:rPr>
    </w:lvl>
  </w:abstractNum>
  <w:abstractNum w:abstractNumId="24">
    <w:nsid w:val="6CBF1AB5"/>
    <w:multiLevelType w:val="hybridMultilevel"/>
    <w:tmpl w:val="8498404E"/>
    <w:lvl w:ilvl="0" w:tplc="3866185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6E7C600E"/>
    <w:multiLevelType w:val="singleLevel"/>
    <w:tmpl w:val="A950D12A"/>
    <w:lvl w:ilvl="0">
      <w:start w:val="1"/>
      <w:numFmt w:val="decimal"/>
      <w:lvlText w:val="7.2.%1."/>
      <w:legacy w:legacy="1" w:legacySpace="0" w:legacyIndent="576"/>
      <w:lvlJc w:val="left"/>
      <w:rPr>
        <w:rFonts w:ascii="Times New Roman" w:hAnsi="Times New Roman" w:cs="Times New Roman" w:hint="default"/>
      </w:rPr>
    </w:lvl>
  </w:abstractNum>
  <w:abstractNum w:abstractNumId="26">
    <w:nsid w:val="70B75B4E"/>
    <w:multiLevelType w:val="hybridMultilevel"/>
    <w:tmpl w:val="00763154"/>
    <w:lvl w:ilvl="0" w:tplc="438A5434">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27">
    <w:nsid w:val="733E5998"/>
    <w:multiLevelType w:val="singleLevel"/>
    <w:tmpl w:val="5B007932"/>
    <w:lvl w:ilvl="0">
      <w:start w:val="8"/>
      <w:numFmt w:val="decimal"/>
      <w:lvlText w:val="%1."/>
      <w:legacy w:legacy="1" w:legacySpace="0" w:legacyIndent="220"/>
      <w:lvlJc w:val="left"/>
      <w:rPr>
        <w:rFonts w:ascii="Times New Roman" w:hAnsi="Times New Roman" w:cs="Times New Roman" w:hint="default"/>
        <w:b/>
      </w:rPr>
    </w:lvl>
  </w:abstractNum>
  <w:abstractNum w:abstractNumId="28">
    <w:nsid w:val="75B853BE"/>
    <w:multiLevelType w:val="singleLevel"/>
    <w:tmpl w:val="E43C76FE"/>
    <w:lvl w:ilvl="0">
      <w:start w:val="1"/>
      <w:numFmt w:val="decimal"/>
      <w:lvlText w:val="7.2.%1."/>
      <w:legacy w:legacy="1" w:legacySpace="0" w:legacyIndent="629"/>
      <w:lvlJc w:val="left"/>
      <w:rPr>
        <w:rFonts w:ascii="Times New Roman" w:hAnsi="Times New Roman" w:cs="Times New Roman" w:hint="default"/>
      </w:rPr>
    </w:lvl>
  </w:abstractNum>
  <w:abstractNum w:abstractNumId="29">
    <w:nsid w:val="7E1B24C0"/>
    <w:multiLevelType w:val="singleLevel"/>
    <w:tmpl w:val="451A8D7E"/>
    <w:lvl w:ilvl="0">
      <w:start w:val="2"/>
      <w:numFmt w:val="decimal"/>
      <w:lvlText w:val="6.1.%1."/>
      <w:legacy w:legacy="1" w:legacySpace="0" w:legacyIndent="787"/>
      <w:lvlJc w:val="left"/>
      <w:rPr>
        <w:rFonts w:ascii="Times New Roman" w:hAnsi="Times New Roman" w:cs="Times New Roman" w:hint="default"/>
      </w:rPr>
    </w:lvl>
  </w:abstractNum>
  <w:num w:numId="1">
    <w:abstractNumId w:val="17"/>
  </w:num>
  <w:num w:numId="2">
    <w:abstractNumId w:val="14"/>
  </w:num>
  <w:num w:numId="3">
    <w:abstractNumId w:val="12"/>
  </w:num>
  <w:num w:numId="4">
    <w:abstractNumId w:val="9"/>
  </w:num>
  <w:num w:numId="5">
    <w:abstractNumId w:val="16"/>
  </w:num>
  <w:num w:numId="6">
    <w:abstractNumId w:val="24"/>
  </w:num>
  <w:num w:numId="7">
    <w:abstractNumId w:val="8"/>
  </w:num>
  <w:num w:numId="8">
    <w:abstractNumId w:val="15"/>
  </w:num>
  <w:num w:numId="9">
    <w:abstractNumId w:val="3"/>
  </w:num>
  <w:num w:numId="10">
    <w:abstractNumId w:val="21"/>
  </w:num>
  <w:num w:numId="11">
    <w:abstractNumId w:val="2"/>
  </w:num>
  <w:num w:numId="12">
    <w:abstractNumId w:val="22"/>
  </w:num>
  <w:num w:numId="13">
    <w:abstractNumId w:val="10"/>
  </w:num>
  <w:num w:numId="14">
    <w:abstractNumId w:val="19"/>
  </w:num>
  <w:num w:numId="15">
    <w:abstractNumId w:val="5"/>
  </w:num>
  <w:num w:numId="16">
    <w:abstractNumId w:val="28"/>
  </w:num>
  <w:num w:numId="17">
    <w:abstractNumId w:val="11"/>
  </w:num>
  <w:num w:numId="18">
    <w:abstractNumId w:val="23"/>
  </w:num>
  <w:num w:numId="19">
    <w:abstractNumId w:val="7"/>
  </w:num>
  <w:num w:numId="20">
    <w:abstractNumId w:val="29"/>
  </w:num>
  <w:num w:numId="21">
    <w:abstractNumId w:val="18"/>
  </w:num>
  <w:num w:numId="22">
    <w:abstractNumId w:val="25"/>
  </w:num>
  <w:num w:numId="23">
    <w:abstractNumId w:val="27"/>
  </w:num>
  <w:num w:numId="24">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25">
    <w:abstractNumId w:val="6"/>
  </w:num>
  <w:num w:numId="26">
    <w:abstractNumId w:val="4"/>
  </w:num>
  <w:num w:numId="27">
    <w:abstractNumId w:val="20"/>
  </w:num>
  <w:num w:numId="28">
    <w:abstractNumId w:val="13"/>
  </w:num>
  <w:num w:numId="29">
    <w:abstractNumId w:val="26"/>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A4D79"/>
    <w:rsid w:val="0002168C"/>
    <w:rsid w:val="000A2075"/>
    <w:rsid w:val="000A6C76"/>
    <w:rsid w:val="00114946"/>
    <w:rsid w:val="001552C0"/>
    <w:rsid w:val="0018216F"/>
    <w:rsid w:val="0021267E"/>
    <w:rsid w:val="00225001"/>
    <w:rsid w:val="002A4D79"/>
    <w:rsid w:val="00365732"/>
    <w:rsid w:val="0055567B"/>
    <w:rsid w:val="007436AE"/>
    <w:rsid w:val="007B3A06"/>
    <w:rsid w:val="00853830"/>
    <w:rsid w:val="00927B62"/>
    <w:rsid w:val="00A0042E"/>
    <w:rsid w:val="00AC7A05"/>
    <w:rsid w:val="00E02024"/>
    <w:rsid w:val="00F27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D7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A4D79"/>
    <w:pPr>
      <w:keepNext/>
      <w:numPr>
        <w:numId w:val="9"/>
      </w:numPr>
      <w:spacing w:before="240" w:after="60"/>
      <w:outlineLvl w:val="0"/>
    </w:pPr>
    <w:rPr>
      <w:rFonts w:ascii="Arial" w:hAnsi="Arial" w:cs="Arial"/>
      <w:b/>
      <w:bCs/>
      <w:kern w:val="32"/>
      <w:sz w:val="32"/>
      <w:szCs w:val="32"/>
    </w:rPr>
  </w:style>
  <w:style w:type="paragraph" w:styleId="2">
    <w:name w:val="heading 2"/>
    <w:basedOn w:val="a"/>
    <w:next w:val="a"/>
    <w:link w:val="20"/>
    <w:qFormat/>
    <w:rsid w:val="002A4D79"/>
    <w:pPr>
      <w:keepNext/>
      <w:numPr>
        <w:ilvl w:val="1"/>
        <w:numId w:val="9"/>
      </w:numPr>
      <w:jc w:val="center"/>
      <w:outlineLvl w:val="1"/>
    </w:pPr>
    <w:rPr>
      <w:b/>
      <w:sz w:val="28"/>
    </w:rPr>
  </w:style>
  <w:style w:type="paragraph" w:styleId="3">
    <w:name w:val="heading 3"/>
    <w:basedOn w:val="a"/>
    <w:next w:val="a"/>
    <w:link w:val="30"/>
    <w:qFormat/>
    <w:rsid w:val="002A4D79"/>
    <w:pPr>
      <w:keepNext/>
      <w:numPr>
        <w:ilvl w:val="2"/>
        <w:numId w:val="9"/>
      </w:numPr>
      <w:spacing w:before="240" w:after="60"/>
      <w:outlineLvl w:val="2"/>
    </w:pPr>
    <w:rPr>
      <w:rFonts w:ascii="Cambria" w:hAnsi="Cambria"/>
      <w:b/>
      <w:bCs/>
      <w:sz w:val="26"/>
      <w:szCs w:val="26"/>
    </w:rPr>
  </w:style>
  <w:style w:type="paragraph" w:styleId="4">
    <w:name w:val="heading 4"/>
    <w:basedOn w:val="a"/>
    <w:next w:val="a"/>
    <w:link w:val="40"/>
    <w:qFormat/>
    <w:rsid w:val="002A4D79"/>
    <w:pPr>
      <w:keepNext/>
      <w:numPr>
        <w:ilvl w:val="3"/>
        <w:numId w:val="9"/>
      </w:numPr>
      <w:spacing w:before="240" w:after="60"/>
      <w:outlineLvl w:val="3"/>
    </w:pPr>
    <w:rPr>
      <w:rFonts w:ascii="Calibri" w:hAnsi="Calibri"/>
      <w:b/>
      <w:bCs/>
      <w:sz w:val="28"/>
      <w:szCs w:val="28"/>
    </w:rPr>
  </w:style>
  <w:style w:type="paragraph" w:styleId="5">
    <w:name w:val="heading 5"/>
    <w:basedOn w:val="a"/>
    <w:next w:val="a"/>
    <w:link w:val="50"/>
    <w:qFormat/>
    <w:rsid w:val="002A4D79"/>
    <w:pPr>
      <w:numPr>
        <w:ilvl w:val="4"/>
        <w:numId w:val="9"/>
      </w:numPr>
      <w:spacing w:before="240" w:after="60"/>
      <w:outlineLvl w:val="4"/>
    </w:pPr>
    <w:rPr>
      <w:rFonts w:ascii="Calibri" w:hAnsi="Calibri"/>
      <w:b/>
      <w:bCs/>
      <w:i/>
      <w:iCs/>
      <w:sz w:val="26"/>
      <w:szCs w:val="26"/>
    </w:rPr>
  </w:style>
  <w:style w:type="paragraph" w:styleId="6">
    <w:name w:val="heading 6"/>
    <w:basedOn w:val="a"/>
    <w:next w:val="a"/>
    <w:link w:val="60"/>
    <w:qFormat/>
    <w:rsid w:val="002A4D79"/>
    <w:pPr>
      <w:numPr>
        <w:ilvl w:val="5"/>
        <w:numId w:val="9"/>
      </w:numPr>
      <w:spacing w:before="240" w:after="60"/>
      <w:outlineLvl w:val="5"/>
    </w:pPr>
    <w:rPr>
      <w:rFonts w:ascii="Calibri" w:hAnsi="Calibri"/>
      <w:b/>
      <w:bCs/>
      <w:sz w:val="22"/>
      <w:szCs w:val="22"/>
    </w:rPr>
  </w:style>
  <w:style w:type="paragraph" w:styleId="7">
    <w:name w:val="heading 7"/>
    <w:basedOn w:val="a"/>
    <w:next w:val="a"/>
    <w:link w:val="70"/>
    <w:qFormat/>
    <w:rsid w:val="002A4D79"/>
    <w:pPr>
      <w:numPr>
        <w:ilvl w:val="6"/>
        <w:numId w:val="9"/>
      </w:numPr>
      <w:spacing w:before="240" w:after="60"/>
      <w:outlineLvl w:val="6"/>
    </w:pPr>
    <w:rPr>
      <w:rFonts w:ascii="Calibri" w:hAnsi="Calibri"/>
      <w:sz w:val="24"/>
      <w:szCs w:val="24"/>
    </w:rPr>
  </w:style>
  <w:style w:type="paragraph" w:styleId="8">
    <w:name w:val="heading 8"/>
    <w:basedOn w:val="a"/>
    <w:next w:val="a"/>
    <w:link w:val="80"/>
    <w:qFormat/>
    <w:rsid w:val="002A4D79"/>
    <w:pPr>
      <w:numPr>
        <w:ilvl w:val="7"/>
        <w:numId w:val="9"/>
      </w:numPr>
      <w:spacing w:before="240" w:after="60"/>
      <w:outlineLvl w:val="7"/>
    </w:pPr>
    <w:rPr>
      <w:rFonts w:ascii="Calibri" w:hAnsi="Calibri"/>
      <w:i/>
      <w:iCs/>
      <w:sz w:val="24"/>
      <w:szCs w:val="24"/>
    </w:rPr>
  </w:style>
  <w:style w:type="paragraph" w:styleId="9">
    <w:name w:val="heading 9"/>
    <w:basedOn w:val="a"/>
    <w:next w:val="a"/>
    <w:link w:val="90"/>
    <w:qFormat/>
    <w:rsid w:val="002A4D79"/>
    <w:pPr>
      <w:numPr>
        <w:ilvl w:val="8"/>
        <w:numId w:val="9"/>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4D79"/>
    <w:rPr>
      <w:rFonts w:ascii="Arial" w:eastAsia="Times New Roman" w:hAnsi="Arial" w:cs="Arial"/>
      <w:b/>
      <w:bCs/>
      <w:kern w:val="32"/>
      <w:sz w:val="32"/>
      <w:szCs w:val="32"/>
      <w:lang w:eastAsia="ru-RU"/>
    </w:rPr>
  </w:style>
  <w:style w:type="character" w:customStyle="1" w:styleId="20">
    <w:name w:val="Заголовок 2 Знак"/>
    <w:basedOn w:val="a0"/>
    <w:link w:val="2"/>
    <w:rsid w:val="002A4D79"/>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2A4D79"/>
    <w:rPr>
      <w:rFonts w:ascii="Cambria" w:eastAsia="Times New Roman" w:hAnsi="Cambria" w:cs="Times New Roman"/>
      <w:b/>
      <w:bCs/>
      <w:sz w:val="26"/>
      <w:szCs w:val="26"/>
      <w:lang w:eastAsia="ru-RU"/>
    </w:rPr>
  </w:style>
  <w:style w:type="character" w:customStyle="1" w:styleId="40">
    <w:name w:val="Заголовок 4 Знак"/>
    <w:basedOn w:val="a0"/>
    <w:link w:val="4"/>
    <w:rsid w:val="002A4D79"/>
    <w:rPr>
      <w:rFonts w:ascii="Calibri" w:eastAsia="Times New Roman" w:hAnsi="Calibri" w:cs="Times New Roman"/>
      <w:b/>
      <w:bCs/>
      <w:sz w:val="28"/>
      <w:szCs w:val="28"/>
      <w:lang w:eastAsia="ru-RU"/>
    </w:rPr>
  </w:style>
  <w:style w:type="character" w:customStyle="1" w:styleId="50">
    <w:name w:val="Заголовок 5 Знак"/>
    <w:basedOn w:val="a0"/>
    <w:link w:val="5"/>
    <w:rsid w:val="002A4D79"/>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2A4D79"/>
    <w:rPr>
      <w:rFonts w:ascii="Calibri" w:eastAsia="Times New Roman" w:hAnsi="Calibri" w:cs="Times New Roman"/>
      <w:b/>
      <w:bCs/>
      <w:lang w:eastAsia="ru-RU"/>
    </w:rPr>
  </w:style>
  <w:style w:type="character" w:customStyle="1" w:styleId="70">
    <w:name w:val="Заголовок 7 Знак"/>
    <w:basedOn w:val="a0"/>
    <w:link w:val="7"/>
    <w:rsid w:val="002A4D79"/>
    <w:rPr>
      <w:rFonts w:ascii="Calibri" w:eastAsia="Times New Roman" w:hAnsi="Calibri" w:cs="Times New Roman"/>
      <w:sz w:val="24"/>
      <w:szCs w:val="24"/>
      <w:lang w:eastAsia="ru-RU"/>
    </w:rPr>
  </w:style>
  <w:style w:type="character" w:customStyle="1" w:styleId="80">
    <w:name w:val="Заголовок 8 Знак"/>
    <w:basedOn w:val="a0"/>
    <w:link w:val="8"/>
    <w:rsid w:val="002A4D79"/>
    <w:rPr>
      <w:rFonts w:ascii="Calibri" w:eastAsia="Times New Roman" w:hAnsi="Calibri" w:cs="Times New Roman"/>
      <w:i/>
      <w:iCs/>
      <w:sz w:val="24"/>
      <w:szCs w:val="24"/>
      <w:lang w:eastAsia="ru-RU"/>
    </w:rPr>
  </w:style>
  <w:style w:type="character" w:customStyle="1" w:styleId="90">
    <w:name w:val="Заголовок 9 Знак"/>
    <w:basedOn w:val="a0"/>
    <w:link w:val="9"/>
    <w:rsid w:val="002A4D79"/>
    <w:rPr>
      <w:rFonts w:ascii="Cambria" w:eastAsia="Times New Roman" w:hAnsi="Cambria" w:cs="Times New Roman"/>
      <w:lang w:eastAsia="ru-RU"/>
    </w:rPr>
  </w:style>
  <w:style w:type="paragraph" w:styleId="a3">
    <w:name w:val="header"/>
    <w:basedOn w:val="a"/>
    <w:link w:val="a4"/>
    <w:rsid w:val="002A4D79"/>
    <w:pPr>
      <w:tabs>
        <w:tab w:val="center" w:pos="4153"/>
        <w:tab w:val="right" w:pos="8306"/>
      </w:tabs>
    </w:pPr>
  </w:style>
  <w:style w:type="character" w:customStyle="1" w:styleId="a4">
    <w:name w:val="Верхний колонтитул Знак"/>
    <w:basedOn w:val="a0"/>
    <w:link w:val="a3"/>
    <w:rsid w:val="002A4D79"/>
    <w:rPr>
      <w:rFonts w:ascii="Times New Roman" w:eastAsia="Times New Roman" w:hAnsi="Times New Roman" w:cs="Times New Roman"/>
      <w:sz w:val="20"/>
      <w:szCs w:val="20"/>
      <w:lang w:eastAsia="ru-RU"/>
    </w:rPr>
  </w:style>
  <w:style w:type="character" w:styleId="a5">
    <w:name w:val="page number"/>
    <w:basedOn w:val="a0"/>
    <w:rsid w:val="002A4D79"/>
  </w:style>
  <w:style w:type="paragraph" w:styleId="21">
    <w:name w:val="Body Text Indent 2"/>
    <w:basedOn w:val="a"/>
    <w:link w:val="22"/>
    <w:rsid w:val="002A4D79"/>
    <w:pPr>
      <w:ind w:firstLine="720"/>
      <w:jc w:val="both"/>
    </w:pPr>
    <w:rPr>
      <w:sz w:val="28"/>
    </w:rPr>
  </w:style>
  <w:style w:type="character" w:customStyle="1" w:styleId="22">
    <w:name w:val="Основной текст с отступом 2 Знак"/>
    <w:basedOn w:val="a0"/>
    <w:link w:val="21"/>
    <w:rsid w:val="002A4D79"/>
    <w:rPr>
      <w:rFonts w:ascii="Times New Roman" w:eastAsia="Times New Roman" w:hAnsi="Times New Roman" w:cs="Times New Roman"/>
      <w:sz w:val="28"/>
      <w:szCs w:val="20"/>
      <w:lang w:eastAsia="ru-RU"/>
    </w:rPr>
  </w:style>
  <w:style w:type="paragraph" w:styleId="23">
    <w:name w:val="Body Text 2"/>
    <w:basedOn w:val="a"/>
    <w:link w:val="24"/>
    <w:rsid w:val="002A4D79"/>
    <w:pPr>
      <w:spacing w:after="120" w:line="480" w:lineRule="auto"/>
    </w:pPr>
  </w:style>
  <w:style w:type="character" w:customStyle="1" w:styleId="24">
    <w:name w:val="Основной текст 2 Знак"/>
    <w:basedOn w:val="a0"/>
    <w:link w:val="23"/>
    <w:rsid w:val="002A4D79"/>
    <w:rPr>
      <w:rFonts w:ascii="Times New Roman" w:eastAsia="Times New Roman" w:hAnsi="Times New Roman" w:cs="Times New Roman"/>
      <w:sz w:val="20"/>
      <w:szCs w:val="20"/>
      <w:lang w:eastAsia="ru-RU"/>
    </w:rPr>
  </w:style>
  <w:style w:type="paragraph" w:styleId="a6">
    <w:name w:val="Body Text Indent"/>
    <w:basedOn w:val="a"/>
    <w:link w:val="a7"/>
    <w:rsid w:val="002A4D79"/>
    <w:pPr>
      <w:spacing w:after="120"/>
      <w:ind w:left="283"/>
    </w:pPr>
  </w:style>
  <w:style w:type="character" w:customStyle="1" w:styleId="a7">
    <w:name w:val="Основной текст с отступом Знак"/>
    <w:basedOn w:val="a0"/>
    <w:link w:val="a6"/>
    <w:rsid w:val="002A4D79"/>
    <w:rPr>
      <w:rFonts w:ascii="Times New Roman" w:eastAsia="Times New Roman" w:hAnsi="Times New Roman" w:cs="Times New Roman"/>
      <w:sz w:val="20"/>
      <w:szCs w:val="20"/>
      <w:lang w:eastAsia="ru-RU"/>
    </w:rPr>
  </w:style>
  <w:style w:type="paragraph" w:styleId="a8">
    <w:name w:val="Body Text"/>
    <w:basedOn w:val="a"/>
    <w:link w:val="a9"/>
    <w:rsid w:val="002A4D79"/>
    <w:pPr>
      <w:spacing w:after="120"/>
    </w:pPr>
  </w:style>
  <w:style w:type="character" w:customStyle="1" w:styleId="a9">
    <w:name w:val="Основной текст Знак"/>
    <w:basedOn w:val="a0"/>
    <w:link w:val="a8"/>
    <w:rsid w:val="002A4D79"/>
    <w:rPr>
      <w:rFonts w:ascii="Times New Roman" w:eastAsia="Times New Roman" w:hAnsi="Times New Roman" w:cs="Times New Roman"/>
      <w:sz w:val="20"/>
      <w:szCs w:val="20"/>
      <w:lang w:eastAsia="ru-RU"/>
    </w:rPr>
  </w:style>
  <w:style w:type="character" w:styleId="aa">
    <w:name w:val="Hyperlink"/>
    <w:rsid w:val="002A4D79"/>
    <w:rPr>
      <w:color w:val="0000FF"/>
      <w:u w:val="single"/>
    </w:rPr>
  </w:style>
  <w:style w:type="paragraph" w:styleId="ab">
    <w:name w:val="footer"/>
    <w:basedOn w:val="a"/>
    <w:link w:val="ac"/>
    <w:unhideWhenUsed/>
    <w:rsid w:val="002A4D79"/>
    <w:pPr>
      <w:tabs>
        <w:tab w:val="center" w:pos="4677"/>
        <w:tab w:val="right" w:pos="9355"/>
      </w:tabs>
    </w:pPr>
  </w:style>
  <w:style w:type="character" w:customStyle="1" w:styleId="ac">
    <w:name w:val="Нижний колонтитул Знак"/>
    <w:basedOn w:val="a0"/>
    <w:link w:val="ab"/>
    <w:rsid w:val="002A4D79"/>
    <w:rPr>
      <w:rFonts w:ascii="Times New Roman" w:eastAsia="Times New Roman" w:hAnsi="Times New Roman" w:cs="Times New Roman"/>
      <w:sz w:val="20"/>
      <w:szCs w:val="20"/>
      <w:lang w:eastAsia="ru-RU"/>
    </w:rPr>
  </w:style>
  <w:style w:type="paragraph" w:customStyle="1" w:styleId="ConsPlusNormal">
    <w:name w:val="ConsPlusNormal"/>
    <w:rsid w:val="002A4D79"/>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Title">
    <w:name w:val="ConsPlusTitle"/>
    <w:rsid w:val="002A4D79"/>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styleId="ad">
    <w:name w:val="Title"/>
    <w:basedOn w:val="a"/>
    <w:link w:val="ae"/>
    <w:qFormat/>
    <w:rsid w:val="002A4D79"/>
    <w:pPr>
      <w:spacing w:before="240" w:after="60"/>
      <w:jc w:val="center"/>
      <w:outlineLvl w:val="0"/>
    </w:pPr>
    <w:rPr>
      <w:rFonts w:ascii="Arial" w:hAnsi="Arial" w:cs="Arial"/>
      <w:b/>
      <w:bCs/>
      <w:kern w:val="28"/>
      <w:sz w:val="32"/>
      <w:szCs w:val="32"/>
    </w:rPr>
  </w:style>
  <w:style w:type="character" w:customStyle="1" w:styleId="ae">
    <w:name w:val="Название Знак"/>
    <w:basedOn w:val="a0"/>
    <w:link w:val="ad"/>
    <w:rsid w:val="002A4D79"/>
    <w:rPr>
      <w:rFonts w:ascii="Arial" w:eastAsia="Times New Roman" w:hAnsi="Arial" w:cs="Arial"/>
      <w:b/>
      <w:bCs/>
      <w:kern w:val="28"/>
      <w:sz w:val="32"/>
      <w:szCs w:val="32"/>
      <w:lang w:eastAsia="ru-RU"/>
    </w:rPr>
  </w:style>
  <w:style w:type="paragraph" w:styleId="af">
    <w:name w:val="Normal (Web)"/>
    <w:basedOn w:val="a"/>
    <w:rsid w:val="002A4D79"/>
    <w:pPr>
      <w:spacing w:before="100" w:beforeAutospacing="1" w:after="100" w:afterAutospacing="1"/>
    </w:pPr>
    <w:rPr>
      <w:sz w:val="24"/>
      <w:szCs w:val="24"/>
    </w:rPr>
  </w:style>
  <w:style w:type="paragraph" w:styleId="af0">
    <w:name w:val="Balloon Text"/>
    <w:basedOn w:val="a"/>
    <w:link w:val="af1"/>
    <w:uiPriority w:val="99"/>
    <w:semiHidden/>
    <w:unhideWhenUsed/>
    <w:rsid w:val="002A4D79"/>
    <w:rPr>
      <w:rFonts w:ascii="Tahoma" w:hAnsi="Tahoma" w:cs="Tahoma"/>
      <w:sz w:val="16"/>
      <w:szCs w:val="16"/>
    </w:rPr>
  </w:style>
  <w:style w:type="character" w:customStyle="1" w:styleId="af1">
    <w:name w:val="Текст выноски Знак"/>
    <w:basedOn w:val="a0"/>
    <w:link w:val="af0"/>
    <w:uiPriority w:val="99"/>
    <w:semiHidden/>
    <w:rsid w:val="002A4D7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D7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A4D79"/>
    <w:pPr>
      <w:keepNext/>
      <w:numPr>
        <w:numId w:val="9"/>
      </w:numPr>
      <w:spacing w:before="240" w:after="60"/>
      <w:outlineLvl w:val="0"/>
    </w:pPr>
    <w:rPr>
      <w:rFonts w:ascii="Arial" w:hAnsi="Arial" w:cs="Arial"/>
      <w:b/>
      <w:bCs/>
      <w:kern w:val="32"/>
      <w:sz w:val="32"/>
      <w:szCs w:val="32"/>
    </w:rPr>
  </w:style>
  <w:style w:type="paragraph" w:styleId="2">
    <w:name w:val="heading 2"/>
    <w:basedOn w:val="a"/>
    <w:next w:val="a"/>
    <w:link w:val="20"/>
    <w:qFormat/>
    <w:rsid w:val="002A4D79"/>
    <w:pPr>
      <w:keepNext/>
      <w:numPr>
        <w:ilvl w:val="1"/>
        <w:numId w:val="9"/>
      </w:numPr>
      <w:jc w:val="center"/>
      <w:outlineLvl w:val="1"/>
    </w:pPr>
    <w:rPr>
      <w:b/>
      <w:sz w:val="28"/>
    </w:rPr>
  </w:style>
  <w:style w:type="paragraph" w:styleId="3">
    <w:name w:val="heading 3"/>
    <w:basedOn w:val="a"/>
    <w:next w:val="a"/>
    <w:link w:val="30"/>
    <w:qFormat/>
    <w:rsid w:val="002A4D79"/>
    <w:pPr>
      <w:keepNext/>
      <w:numPr>
        <w:ilvl w:val="2"/>
        <w:numId w:val="9"/>
      </w:numPr>
      <w:spacing w:before="240" w:after="60"/>
      <w:outlineLvl w:val="2"/>
    </w:pPr>
    <w:rPr>
      <w:rFonts w:ascii="Cambria" w:hAnsi="Cambria"/>
      <w:b/>
      <w:bCs/>
      <w:sz w:val="26"/>
      <w:szCs w:val="26"/>
    </w:rPr>
  </w:style>
  <w:style w:type="paragraph" w:styleId="4">
    <w:name w:val="heading 4"/>
    <w:basedOn w:val="a"/>
    <w:next w:val="a"/>
    <w:link w:val="40"/>
    <w:qFormat/>
    <w:rsid w:val="002A4D79"/>
    <w:pPr>
      <w:keepNext/>
      <w:numPr>
        <w:ilvl w:val="3"/>
        <w:numId w:val="9"/>
      </w:numPr>
      <w:spacing w:before="240" w:after="60"/>
      <w:outlineLvl w:val="3"/>
    </w:pPr>
    <w:rPr>
      <w:rFonts w:ascii="Calibri" w:hAnsi="Calibri"/>
      <w:b/>
      <w:bCs/>
      <w:sz w:val="28"/>
      <w:szCs w:val="28"/>
    </w:rPr>
  </w:style>
  <w:style w:type="paragraph" w:styleId="5">
    <w:name w:val="heading 5"/>
    <w:basedOn w:val="a"/>
    <w:next w:val="a"/>
    <w:link w:val="50"/>
    <w:qFormat/>
    <w:rsid w:val="002A4D79"/>
    <w:pPr>
      <w:numPr>
        <w:ilvl w:val="4"/>
        <w:numId w:val="9"/>
      </w:numPr>
      <w:spacing w:before="240" w:after="60"/>
      <w:outlineLvl w:val="4"/>
    </w:pPr>
    <w:rPr>
      <w:rFonts w:ascii="Calibri" w:hAnsi="Calibri"/>
      <w:b/>
      <w:bCs/>
      <w:i/>
      <w:iCs/>
      <w:sz w:val="26"/>
      <w:szCs w:val="26"/>
    </w:rPr>
  </w:style>
  <w:style w:type="paragraph" w:styleId="6">
    <w:name w:val="heading 6"/>
    <w:basedOn w:val="a"/>
    <w:next w:val="a"/>
    <w:link w:val="60"/>
    <w:qFormat/>
    <w:rsid w:val="002A4D79"/>
    <w:pPr>
      <w:numPr>
        <w:ilvl w:val="5"/>
        <w:numId w:val="9"/>
      </w:numPr>
      <w:spacing w:before="240" w:after="60"/>
      <w:outlineLvl w:val="5"/>
    </w:pPr>
    <w:rPr>
      <w:rFonts w:ascii="Calibri" w:hAnsi="Calibri"/>
      <w:b/>
      <w:bCs/>
      <w:sz w:val="22"/>
      <w:szCs w:val="22"/>
    </w:rPr>
  </w:style>
  <w:style w:type="paragraph" w:styleId="7">
    <w:name w:val="heading 7"/>
    <w:basedOn w:val="a"/>
    <w:next w:val="a"/>
    <w:link w:val="70"/>
    <w:qFormat/>
    <w:rsid w:val="002A4D79"/>
    <w:pPr>
      <w:numPr>
        <w:ilvl w:val="6"/>
        <w:numId w:val="9"/>
      </w:numPr>
      <w:spacing w:before="240" w:after="60"/>
      <w:outlineLvl w:val="6"/>
    </w:pPr>
    <w:rPr>
      <w:rFonts w:ascii="Calibri" w:hAnsi="Calibri"/>
      <w:sz w:val="24"/>
      <w:szCs w:val="24"/>
    </w:rPr>
  </w:style>
  <w:style w:type="paragraph" w:styleId="8">
    <w:name w:val="heading 8"/>
    <w:basedOn w:val="a"/>
    <w:next w:val="a"/>
    <w:link w:val="80"/>
    <w:qFormat/>
    <w:rsid w:val="002A4D79"/>
    <w:pPr>
      <w:numPr>
        <w:ilvl w:val="7"/>
        <w:numId w:val="9"/>
      </w:numPr>
      <w:spacing w:before="240" w:after="60"/>
      <w:outlineLvl w:val="7"/>
    </w:pPr>
    <w:rPr>
      <w:rFonts w:ascii="Calibri" w:hAnsi="Calibri"/>
      <w:i/>
      <w:iCs/>
      <w:sz w:val="24"/>
      <w:szCs w:val="24"/>
    </w:rPr>
  </w:style>
  <w:style w:type="paragraph" w:styleId="9">
    <w:name w:val="heading 9"/>
    <w:basedOn w:val="a"/>
    <w:next w:val="a"/>
    <w:link w:val="90"/>
    <w:qFormat/>
    <w:rsid w:val="002A4D79"/>
    <w:pPr>
      <w:numPr>
        <w:ilvl w:val="8"/>
        <w:numId w:val="9"/>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4D79"/>
    <w:rPr>
      <w:rFonts w:ascii="Arial" w:eastAsia="Times New Roman" w:hAnsi="Arial" w:cs="Arial"/>
      <w:b/>
      <w:bCs/>
      <w:kern w:val="32"/>
      <w:sz w:val="32"/>
      <w:szCs w:val="32"/>
      <w:lang w:eastAsia="ru-RU"/>
    </w:rPr>
  </w:style>
  <w:style w:type="character" w:customStyle="1" w:styleId="20">
    <w:name w:val="Заголовок 2 Знак"/>
    <w:basedOn w:val="a0"/>
    <w:link w:val="2"/>
    <w:rsid w:val="002A4D79"/>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2A4D79"/>
    <w:rPr>
      <w:rFonts w:ascii="Cambria" w:eastAsia="Times New Roman" w:hAnsi="Cambria" w:cs="Times New Roman"/>
      <w:b/>
      <w:bCs/>
      <w:sz w:val="26"/>
      <w:szCs w:val="26"/>
      <w:lang w:eastAsia="ru-RU"/>
    </w:rPr>
  </w:style>
  <w:style w:type="character" w:customStyle="1" w:styleId="40">
    <w:name w:val="Заголовок 4 Знак"/>
    <w:basedOn w:val="a0"/>
    <w:link w:val="4"/>
    <w:rsid w:val="002A4D79"/>
    <w:rPr>
      <w:rFonts w:ascii="Calibri" w:eastAsia="Times New Roman" w:hAnsi="Calibri" w:cs="Times New Roman"/>
      <w:b/>
      <w:bCs/>
      <w:sz w:val="28"/>
      <w:szCs w:val="28"/>
      <w:lang w:eastAsia="ru-RU"/>
    </w:rPr>
  </w:style>
  <w:style w:type="character" w:customStyle="1" w:styleId="50">
    <w:name w:val="Заголовок 5 Знак"/>
    <w:basedOn w:val="a0"/>
    <w:link w:val="5"/>
    <w:rsid w:val="002A4D79"/>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2A4D79"/>
    <w:rPr>
      <w:rFonts w:ascii="Calibri" w:eastAsia="Times New Roman" w:hAnsi="Calibri" w:cs="Times New Roman"/>
      <w:b/>
      <w:bCs/>
      <w:lang w:eastAsia="ru-RU"/>
    </w:rPr>
  </w:style>
  <w:style w:type="character" w:customStyle="1" w:styleId="70">
    <w:name w:val="Заголовок 7 Знак"/>
    <w:basedOn w:val="a0"/>
    <w:link w:val="7"/>
    <w:rsid w:val="002A4D79"/>
    <w:rPr>
      <w:rFonts w:ascii="Calibri" w:eastAsia="Times New Roman" w:hAnsi="Calibri" w:cs="Times New Roman"/>
      <w:sz w:val="24"/>
      <w:szCs w:val="24"/>
      <w:lang w:eastAsia="ru-RU"/>
    </w:rPr>
  </w:style>
  <w:style w:type="character" w:customStyle="1" w:styleId="80">
    <w:name w:val="Заголовок 8 Знак"/>
    <w:basedOn w:val="a0"/>
    <w:link w:val="8"/>
    <w:rsid w:val="002A4D79"/>
    <w:rPr>
      <w:rFonts w:ascii="Calibri" w:eastAsia="Times New Roman" w:hAnsi="Calibri" w:cs="Times New Roman"/>
      <w:i/>
      <w:iCs/>
      <w:sz w:val="24"/>
      <w:szCs w:val="24"/>
      <w:lang w:eastAsia="ru-RU"/>
    </w:rPr>
  </w:style>
  <w:style w:type="character" w:customStyle="1" w:styleId="90">
    <w:name w:val="Заголовок 9 Знак"/>
    <w:basedOn w:val="a0"/>
    <w:link w:val="9"/>
    <w:rsid w:val="002A4D79"/>
    <w:rPr>
      <w:rFonts w:ascii="Cambria" w:eastAsia="Times New Roman" w:hAnsi="Cambria" w:cs="Times New Roman"/>
      <w:lang w:eastAsia="ru-RU"/>
    </w:rPr>
  </w:style>
  <w:style w:type="paragraph" w:styleId="a3">
    <w:name w:val="header"/>
    <w:basedOn w:val="a"/>
    <w:link w:val="a4"/>
    <w:rsid w:val="002A4D79"/>
    <w:pPr>
      <w:tabs>
        <w:tab w:val="center" w:pos="4153"/>
        <w:tab w:val="right" w:pos="8306"/>
      </w:tabs>
    </w:pPr>
  </w:style>
  <w:style w:type="character" w:customStyle="1" w:styleId="a4">
    <w:name w:val="Верхний колонтитул Знак"/>
    <w:basedOn w:val="a0"/>
    <w:link w:val="a3"/>
    <w:rsid w:val="002A4D79"/>
    <w:rPr>
      <w:rFonts w:ascii="Times New Roman" w:eastAsia="Times New Roman" w:hAnsi="Times New Roman" w:cs="Times New Roman"/>
      <w:sz w:val="20"/>
      <w:szCs w:val="20"/>
      <w:lang w:eastAsia="ru-RU"/>
    </w:rPr>
  </w:style>
  <w:style w:type="character" w:styleId="a5">
    <w:name w:val="page number"/>
    <w:basedOn w:val="a0"/>
    <w:rsid w:val="002A4D79"/>
  </w:style>
  <w:style w:type="paragraph" w:styleId="21">
    <w:name w:val="Body Text Indent 2"/>
    <w:basedOn w:val="a"/>
    <w:link w:val="22"/>
    <w:rsid w:val="002A4D79"/>
    <w:pPr>
      <w:ind w:firstLine="720"/>
      <w:jc w:val="both"/>
    </w:pPr>
    <w:rPr>
      <w:sz w:val="28"/>
    </w:rPr>
  </w:style>
  <w:style w:type="character" w:customStyle="1" w:styleId="22">
    <w:name w:val="Основной текст с отступом 2 Знак"/>
    <w:basedOn w:val="a0"/>
    <w:link w:val="21"/>
    <w:rsid w:val="002A4D79"/>
    <w:rPr>
      <w:rFonts w:ascii="Times New Roman" w:eastAsia="Times New Roman" w:hAnsi="Times New Roman" w:cs="Times New Roman"/>
      <w:sz w:val="28"/>
      <w:szCs w:val="20"/>
      <w:lang w:eastAsia="ru-RU"/>
    </w:rPr>
  </w:style>
  <w:style w:type="paragraph" w:styleId="23">
    <w:name w:val="Body Text 2"/>
    <w:basedOn w:val="a"/>
    <w:link w:val="24"/>
    <w:rsid w:val="002A4D79"/>
    <w:pPr>
      <w:spacing w:after="120" w:line="480" w:lineRule="auto"/>
    </w:pPr>
  </w:style>
  <w:style w:type="character" w:customStyle="1" w:styleId="24">
    <w:name w:val="Основной текст 2 Знак"/>
    <w:basedOn w:val="a0"/>
    <w:link w:val="23"/>
    <w:rsid w:val="002A4D79"/>
    <w:rPr>
      <w:rFonts w:ascii="Times New Roman" w:eastAsia="Times New Roman" w:hAnsi="Times New Roman" w:cs="Times New Roman"/>
      <w:sz w:val="20"/>
      <w:szCs w:val="20"/>
      <w:lang w:eastAsia="ru-RU"/>
    </w:rPr>
  </w:style>
  <w:style w:type="paragraph" w:styleId="a6">
    <w:name w:val="Body Text Indent"/>
    <w:basedOn w:val="a"/>
    <w:link w:val="a7"/>
    <w:rsid w:val="002A4D79"/>
    <w:pPr>
      <w:spacing w:after="120"/>
      <w:ind w:left="283"/>
    </w:pPr>
  </w:style>
  <w:style w:type="character" w:customStyle="1" w:styleId="a7">
    <w:name w:val="Основной текст с отступом Знак"/>
    <w:basedOn w:val="a0"/>
    <w:link w:val="a6"/>
    <w:rsid w:val="002A4D79"/>
    <w:rPr>
      <w:rFonts w:ascii="Times New Roman" w:eastAsia="Times New Roman" w:hAnsi="Times New Roman" w:cs="Times New Roman"/>
      <w:sz w:val="20"/>
      <w:szCs w:val="20"/>
      <w:lang w:eastAsia="ru-RU"/>
    </w:rPr>
  </w:style>
  <w:style w:type="paragraph" w:styleId="a8">
    <w:name w:val="Body Text"/>
    <w:basedOn w:val="a"/>
    <w:link w:val="a9"/>
    <w:rsid w:val="002A4D79"/>
    <w:pPr>
      <w:spacing w:after="120"/>
    </w:pPr>
  </w:style>
  <w:style w:type="character" w:customStyle="1" w:styleId="a9">
    <w:name w:val="Основной текст Знак"/>
    <w:basedOn w:val="a0"/>
    <w:link w:val="a8"/>
    <w:rsid w:val="002A4D79"/>
    <w:rPr>
      <w:rFonts w:ascii="Times New Roman" w:eastAsia="Times New Roman" w:hAnsi="Times New Roman" w:cs="Times New Roman"/>
      <w:sz w:val="20"/>
      <w:szCs w:val="20"/>
      <w:lang w:eastAsia="ru-RU"/>
    </w:rPr>
  </w:style>
  <w:style w:type="character" w:styleId="aa">
    <w:name w:val="Hyperlink"/>
    <w:rsid w:val="002A4D79"/>
    <w:rPr>
      <w:color w:val="0000FF"/>
      <w:u w:val="single"/>
    </w:rPr>
  </w:style>
  <w:style w:type="paragraph" w:styleId="ab">
    <w:name w:val="footer"/>
    <w:basedOn w:val="a"/>
    <w:link w:val="ac"/>
    <w:unhideWhenUsed/>
    <w:rsid w:val="002A4D79"/>
    <w:pPr>
      <w:tabs>
        <w:tab w:val="center" w:pos="4677"/>
        <w:tab w:val="right" w:pos="9355"/>
      </w:tabs>
    </w:pPr>
  </w:style>
  <w:style w:type="character" w:customStyle="1" w:styleId="ac">
    <w:name w:val="Нижний колонтитул Знак"/>
    <w:basedOn w:val="a0"/>
    <w:link w:val="ab"/>
    <w:rsid w:val="002A4D79"/>
    <w:rPr>
      <w:rFonts w:ascii="Times New Roman" w:eastAsia="Times New Roman" w:hAnsi="Times New Roman" w:cs="Times New Roman"/>
      <w:sz w:val="20"/>
      <w:szCs w:val="20"/>
      <w:lang w:eastAsia="ru-RU"/>
    </w:rPr>
  </w:style>
  <w:style w:type="paragraph" w:customStyle="1" w:styleId="ConsPlusNormal">
    <w:name w:val="ConsPlusNormal"/>
    <w:rsid w:val="002A4D79"/>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ConsPlusTitle">
    <w:name w:val="ConsPlusTitle"/>
    <w:rsid w:val="002A4D79"/>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styleId="ad">
    <w:name w:val="Title"/>
    <w:basedOn w:val="a"/>
    <w:link w:val="ae"/>
    <w:qFormat/>
    <w:rsid w:val="002A4D79"/>
    <w:pPr>
      <w:spacing w:before="240" w:after="60"/>
      <w:jc w:val="center"/>
      <w:outlineLvl w:val="0"/>
    </w:pPr>
    <w:rPr>
      <w:rFonts w:ascii="Arial" w:hAnsi="Arial" w:cs="Arial"/>
      <w:b/>
      <w:bCs/>
      <w:kern w:val="28"/>
      <w:sz w:val="32"/>
      <w:szCs w:val="32"/>
    </w:rPr>
  </w:style>
  <w:style w:type="character" w:customStyle="1" w:styleId="ae">
    <w:name w:val="Название Знак"/>
    <w:basedOn w:val="a0"/>
    <w:link w:val="ad"/>
    <w:rsid w:val="002A4D79"/>
    <w:rPr>
      <w:rFonts w:ascii="Arial" w:eastAsia="Times New Roman" w:hAnsi="Arial" w:cs="Arial"/>
      <w:b/>
      <w:bCs/>
      <w:kern w:val="28"/>
      <w:sz w:val="32"/>
      <w:szCs w:val="32"/>
      <w:lang w:eastAsia="ru-RU"/>
    </w:rPr>
  </w:style>
  <w:style w:type="paragraph" w:styleId="af">
    <w:name w:val="Normal (Web)"/>
    <w:basedOn w:val="a"/>
    <w:rsid w:val="002A4D79"/>
    <w:pPr>
      <w:spacing w:before="100" w:beforeAutospacing="1" w:after="100" w:afterAutospacing="1"/>
    </w:pPr>
    <w:rPr>
      <w:sz w:val="24"/>
      <w:szCs w:val="24"/>
    </w:rPr>
  </w:style>
  <w:style w:type="paragraph" w:styleId="af0">
    <w:name w:val="Balloon Text"/>
    <w:basedOn w:val="a"/>
    <w:link w:val="af1"/>
    <w:uiPriority w:val="99"/>
    <w:semiHidden/>
    <w:unhideWhenUsed/>
    <w:rsid w:val="002A4D79"/>
    <w:rPr>
      <w:rFonts w:ascii="Tahoma" w:hAnsi="Tahoma" w:cs="Tahoma"/>
      <w:sz w:val="16"/>
      <w:szCs w:val="16"/>
    </w:rPr>
  </w:style>
  <w:style w:type="character" w:customStyle="1" w:styleId="af1">
    <w:name w:val="Текст выноски Знак"/>
    <w:basedOn w:val="a0"/>
    <w:link w:val="af0"/>
    <w:uiPriority w:val="99"/>
    <w:semiHidden/>
    <w:rsid w:val="002A4D7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E%D1%82%D1%80%D0%B0%D1%81%D0%BB%D1%8C_%D0%BF%D1%80%D0%B0%D0%B2%D0%B0" TargetMode="External"/><Relationship Id="rId13" Type="http://schemas.openxmlformats.org/officeDocument/2006/relationships/hyperlink" Target="http://www.osu.ru/doc/623"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su.ru/doc/467" TargetMode="External"/><Relationship Id="rId17" Type="http://schemas.openxmlformats.org/officeDocument/2006/relationships/hyperlink" Target="http://www.osu.ru/doc/1331" TargetMode="External"/><Relationship Id="rId2" Type="http://schemas.openxmlformats.org/officeDocument/2006/relationships/styles" Target="styles.xml"/><Relationship Id="rId16" Type="http://schemas.openxmlformats.org/officeDocument/2006/relationships/hyperlink" Target="http://www.osu.ru/doc/467"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su.ru/doc/57" TargetMode="External"/><Relationship Id="rId5" Type="http://schemas.openxmlformats.org/officeDocument/2006/relationships/webSettings" Target="webSettings.xml"/><Relationship Id="rId15" Type="http://schemas.openxmlformats.org/officeDocument/2006/relationships/hyperlink" Target="http://www.osu.ru/doc/623" TargetMode="External"/><Relationship Id="rId10" Type="http://schemas.openxmlformats.org/officeDocument/2006/relationships/hyperlink" Target="http://www.osu.ru/doc/623"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ru.wikipedia.org/wiki/%D0%A2%D1%80%D1%83%D0%B4%D0%BE%D0%B2%D1%8B%D0%B5_%D0%BE%D1%82%D0%BD%D0%BE%D1%88%D0%B5%D0%BD%D0%B8%D1%8F" TargetMode="External"/><Relationship Id="rId14" Type="http://schemas.openxmlformats.org/officeDocument/2006/relationships/hyperlink" Target="http://www.osu.ru/doc/6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9672</Words>
  <Characters>55137</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Швец ФВ</dc:creator>
  <cp:lastModifiedBy>Секретарь ректора</cp:lastModifiedBy>
  <cp:revision>8</cp:revision>
  <cp:lastPrinted>2019-07-04T06:34:00Z</cp:lastPrinted>
  <dcterms:created xsi:type="dcterms:W3CDTF">2019-07-04T05:53:00Z</dcterms:created>
  <dcterms:modified xsi:type="dcterms:W3CDTF">2019-07-04T09:55:00Z</dcterms:modified>
</cp:coreProperties>
</file>